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265A" w14:textId="2F8271EB"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w:t>
      </w:r>
      <w:r w:rsidR="00217224">
        <w:rPr>
          <w:b/>
        </w:rPr>
        <w:t>March 20th</w:t>
      </w:r>
      <w:r w:rsidR="0027177B">
        <w:rPr>
          <w:b/>
        </w:rPr>
        <w:t xml:space="preserve"> </w:t>
      </w:r>
      <w:r w:rsidR="00D65CE6">
        <w:rPr>
          <w:b/>
        </w:rPr>
        <w:t xml:space="preserve"> </w:t>
      </w:r>
      <w:r w:rsidR="003E5FC4">
        <w:rPr>
          <w:b/>
        </w:rPr>
        <w:t>202</w:t>
      </w:r>
      <w:r w:rsidR="00FF42F6">
        <w:rPr>
          <w:b/>
        </w:rPr>
        <w:t>5</w:t>
      </w:r>
      <w:r w:rsidR="003E5FC4">
        <w:rPr>
          <w:b/>
        </w:rPr>
        <w:t xml:space="preserve"> </w:t>
      </w:r>
    </w:p>
    <w:p w14:paraId="47E2D561" w14:textId="3F98705E"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xml:space="preserve">, </w:t>
      </w:r>
      <w:r w:rsidR="00C87B5B">
        <w:rPr>
          <w:rFonts w:cs="Microsoft Sans Serif"/>
        </w:rPr>
        <w:t>Chris Burrows</w:t>
      </w:r>
      <w:r w:rsidR="00217224">
        <w:rPr>
          <w:rFonts w:cs="Microsoft Sans Serif"/>
        </w:rPr>
        <w:t>,</w:t>
      </w:r>
      <w:r w:rsidR="00DA50A1">
        <w:rPr>
          <w:rFonts w:cs="Microsoft Sans Serif"/>
        </w:rPr>
        <w:t xml:space="preserve"> </w:t>
      </w:r>
      <w:r w:rsidR="0027177B" w:rsidRPr="00716B40">
        <w:rPr>
          <w:rFonts w:cs="Microsoft Sans Serif"/>
        </w:rPr>
        <w:t>Andrew Green</w:t>
      </w:r>
      <w:r w:rsidR="00217224">
        <w:rPr>
          <w:rFonts w:cs="Microsoft Sans Serif"/>
        </w:rPr>
        <w:t>,</w:t>
      </w:r>
      <w:r w:rsidR="0027177B">
        <w:rPr>
          <w:rFonts w:cs="Microsoft Sans Serif"/>
        </w:rPr>
        <w:t xml:space="preserve"> Malcolm Bedford, Ivan Kriznik</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1919641B" w14:textId="3145C46F" w:rsidR="0027177B" w:rsidRDefault="00C336D8" w:rsidP="0027177B">
      <w:pPr>
        <w:tabs>
          <w:tab w:val="left" w:pos="3705"/>
        </w:tabs>
        <w:spacing w:after="60"/>
        <w:rPr>
          <w:rFonts w:cs="Microsoft Sans Serif"/>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217224">
        <w:rPr>
          <w:rFonts w:cs="Microsoft Sans Serif"/>
        </w:rPr>
        <w:t>MDDC Cllr Natalia Letch</w:t>
      </w:r>
    </w:p>
    <w:p w14:paraId="57F0F1BB" w14:textId="77777777" w:rsidR="00C87B5B" w:rsidRDefault="00C87B5B" w:rsidP="003B356B">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39"/>
        <w:gridCol w:w="11453"/>
      </w:tblGrid>
      <w:tr w:rsidR="00BF7321" w:rsidRPr="00716B40" w14:paraId="49295EE8" w14:textId="77777777" w:rsidTr="00CD1C41">
        <w:trPr>
          <w:trHeight w:val="416"/>
        </w:trPr>
        <w:tc>
          <w:tcPr>
            <w:tcW w:w="1384" w:type="dxa"/>
          </w:tcPr>
          <w:p w14:paraId="7C1CB80F" w14:textId="74427170" w:rsidR="00BF7321" w:rsidRPr="00716B40" w:rsidRDefault="008576F6" w:rsidP="00C336D8">
            <w:pPr>
              <w:spacing w:line="240" w:lineRule="auto"/>
            </w:pPr>
            <w:r>
              <w:t>202</w:t>
            </w:r>
            <w:r w:rsidR="00E276EB">
              <w:t>4/25</w:t>
            </w:r>
            <w:r w:rsidR="00C336D8">
              <w:t>-</w:t>
            </w:r>
            <w:r w:rsidR="00217224">
              <w:t>71</w:t>
            </w:r>
          </w:p>
        </w:tc>
        <w:tc>
          <w:tcPr>
            <w:tcW w:w="2439"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453" w:type="dxa"/>
          </w:tcPr>
          <w:p w14:paraId="20827E06" w14:textId="44C2211A" w:rsidR="00BF7321" w:rsidRPr="00716B40" w:rsidRDefault="0027177B" w:rsidP="00E33137">
            <w:pPr>
              <w:spacing w:after="0" w:line="240" w:lineRule="auto"/>
              <w:rPr>
                <w:rFonts w:cs="Microsoft Sans Serif"/>
              </w:rPr>
            </w:pPr>
            <w:r>
              <w:rPr>
                <w:rFonts w:cs="Microsoft Sans Serif"/>
              </w:rPr>
              <w:t>Andrew Green</w:t>
            </w:r>
            <w:r w:rsidR="005F535B">
              <w:rPr>
                <w:rFonts w:cs="Microsoft Sans Serif"/>
              </w:rPr>
              <w:t xml:space="preserve"> welcomed</w:t>
            </w:r>
            <w:r w:rsidR="007D133F">
              <w:rPr>
                <w:rFonts w:cs="Microsoft Sans Serif"/>
              </w:rPr>
              <w:t xml:space="preserve"> all to the me</w:t>
            </w:r>
            <w:r w:rsidR="001C6AE4">
              <w:rPr>
                <w:rFonts w:cs="Microsoft Sans Serif"/>
              </w:rPr>
              <w:t>e</w:t>
            </w:r>
            <w:r w:rsidR="007D133F">
              <w:rPr>
                <w:rFonts w:cs="Microsoft Sans Serif"/>
              </w:rPr>
              <w:t xml:space="preserve">ting </w:t>
            </w:r>
          </w:p>
        </w:tc>
      </w:tr>
      <w:tr w:rsidR="00E276EB" w:rsidRPr="00716B40" w14:paraId="31DAFBBC" w14:textId="77777777" w:rsidTr="00CD1C41">
        <w:trPr>
          <w:trHeight w:val="413"/>
        </w:trPr>
        <w:tc>
          <w:tcPr>
            <w:tcW w:w="1384" w:type="dxa"/>
          </w:tcPr>
          <w:p w14:paraId="000008E9" w14:textId="2AA019FF" w:rsidR="00E276EB" w:rsidRDefault="00E276EB" w:rsidP="00E276EB">
            <w:pPr>
              <w:spacing w:line="240" w:lineRule="auto"/>
            </w:pPr>
            <w:r w:rsidRPr="00CA5C4F">
              <w:t>2024/25-</w:t>
            </w:r>
            <w:r w:rsidR="00217224">
              <w:t>72</w:t>
            </w:r>
          </w:p>
        </w:tc>
        <w:tc>
          <w:tcPr>
            <w:tcW w:w="2439" w:type="dxa"/>
          </w:tcPr>
          <w:p w14:paraId="1C627F74" w14:textId="693AD59A" w:rsidR="00E276EB" w:rsidRDefault="00E276EB" w:rsidP="00E276EB">
            <w:pPr>
              <w:spacing w:after="0" w:line="240" w:lineRule="auto"/>
              <w:rPr>
                <w:rFonts w:cs="Microsoft Sans Serif"/>
                <w:b/>
                <w:bCs/>
              </w:rPr>
            </w:pPr>
            <w:r>
              <w:rPr>
                <w:rFonts w:cs="Microsoft Sans Serif"/>
                <w:b/>
                <w:bCs/>
              </w:rPr>
              <w:t>Recording of meetings</w:t>
            </w:r>
          </w:p>
        </w:tc>
        <w:tc>
          <w:tcPr>
            <w:tcW w:w="11453" w:type="dxa"/>
          </w:tcPr>
          <w:p w14:paraId="09C05073" w14:textId="6527AA0B" w:rsidR="00E276EB" w:rsidRPr="00C336D8" w:rsidRDefault="00E276EB" w:rsidP="00E276EB">
            <w:pPr>
              <w:spacing w:after="0" w:line="240" w:lineRule="auto"/>
              <w:rPr>
                <w:rFonts w:cs="Microsoft Sans Serif"/>
              </w:rPr>
            </w:pPr>
            <w:r>
              <w:rPr>
                <w:rFonts w:cs="Microsoft Sans Serif"/>
              </w:rPr>
              <w:t>no-one was recording the meeting</w:t>
            </w:r>
          </w:p>
        </w:tc>
      </w:tr>
      <w:tr w:rsidR="00E276EB" w:rsidRPr="00716B40" w14:paraId="47FF5A4F" w14:textId="77777777" w:rsidTr="00CD1C41">
        <w:trPr>
          <w:trHeight w:val="364"/>
        </w:trPr>
        <w:tc>
          <w:tcPr>
            <w:tcW w:w="1384" w:type="dxa"/>
          </w:tcPr>
          <w:p w14:paraId="651B4F81" w14:textId="74FA3045" w:rsidR="00E276EB" w:rsidRDefault="00E276EB" w:rsidP="00E276EB">
            <w:pPr>
              <w:spacing w:line="240" w:lineRule="auto"/>
            </w:pPr>
            <w:r w:rsidRPr="00CA5C4F">
              <w:t>2024/25-</w:t>
            </w:r>
            <w:r w:rsidR="00217224">
              <w:t>73</w:t>
            </w:r>
          </w:p>
        </w:tc>
        <w:tc>
          <w:tcPr>
            <w:tcW w:w="2439" w:type="dxa"/>
          </w:tcPr>
          <w:p w14:paraId="63C5FDB9" w14:textId="406B7976" w:rsidR="00E276EB" w:rsidRDefault="00E276EB" w:rsidP="00E276EB">
            <w:pPr>
              <w:spacing w:after="0" w:line="240" w:lineRule="auto"/>
              <w:rPr>
                <w:rFonts w:cs="Microsoft Sans Serif"/>
                <w:b/>
                <w:bCs/>
              </w:rPr>
            </w:pPr>
            <w:r>
              <w:rPr>
                <w:rFonts w:cs="Microsoft Sans Serif"/>
                <w:b/>
                <w:bCs/>
              </w:rPr>
              <w:t xml:space="preserve">Apologies </w:t>
            </w:r>
          </w:p>
        </w:tc>
        <w:tc>
          <w:tcPr>
            <w:tcW w:w="11453" w:type="dxa"/>
          </w:tcPr>
          <w:p w14:paraId="3DA397B2" w14:textId="177A2DA0" w:rsidR="00E276EB" w:rsidRPr="00C056DB" w:rsidRDefault="0027177B" w:rsidP="00E276EB">
            <w:pPr>
              <w:spacing w:after="0" w:line="240" w:lineRule="auto"/>
              <w:rPr>
                <w:rFonts w:cs="Microsoft Sans Serif"/>
              </w:rPr>
            </w:pPr>
            <w:r>
              <w:rPr>
                <w:rFonts w:cs="Microsoft Sans Serif"/>
              </w:rPr>
              <w:t>No a</w:t>
            </w:r>
            <w:r w:rsidR="00E276EB" w:rsidRPr="00C056DB">
              <w:rPr>
                <w:rFonts w:cs="Microsoft Sans Serif"/>
              </w:rPr>
              <w:t>pologies had been receiv</w:t>
            </w:r>
            <w:r w:rsidR="00D90A50">
              <w:rPr>
                <w:rFonts w:cs="Microsoft Sans Serif"/>
              </w:rPr>
              <w:t xml:space="preserve">ed </w:t>
            </w:r>
          </w:p>
        </w:tc>
      </w:tr>
      <w:tr w:rsidR="00E276EB" w:rsidRPr="00716B40" w14:paraId="580E678A" w14:textId="77777777" w:rsidTr="00CD1C41">
        <w:tc>
          <w:tcPr>
            <w:tcW w:w="1384" w:type="dxa"/>
          </w:tcPr>
          <w:p w14:paraId="320363AC" w14:textId="4A68A8EB" w:rsidR="00E276EB" w:rsidRDefault="00E276EB" w:rsidP="00E276EB">
            <w:pPr>
              <w:spacing w:after="0" w:line="240" w:lineRule="auto"/>
              <w:rPr>
                <w:rFonts w:cs="Microsoft Sans Serif"/>
              </w:rPr>
            </w:pPr>
            <w:r w:rsidRPr="00CA5C4F">
              <w:t>2024/25-</w:t>
            </w:r>
            <w:r w:rsidR="00217224">
              <w:t>74</w:t>
            </w:r>
          </w:p>
        </w:tc>
        <w:tc>
          <w:tcPr>
            <w:tcW w:w="2439" w:type="dxa"/>
          </w:tcPr>
          <w:p w14:paraId="471394ED" w14:textId="338FA730" w:rsidR="00E276EB" w:rsidRDefault="00E276EB" w:rsidP="00E276EB">
            <w:pPr>
              <w:spacing w:after="0" w:line="240" w:lineRule="auto"/>
              <w:rPr>
                <w:rFonts w:cs="Microsoft Sans Serif"/>
                <w:b/>
                <w:bCs/>
              </w:rPr>
            </w:pPr>
            <w:r w:rsidRPr="00BF7321">
              <w:rPr>
                <w:rFonts w:cs="Microsoft Sans Serif"/>
                <w:b/>
                <w:bCs/>
              </w:rPr>
              <w:t>Declarations of interest</w:t>
            </w:r>
          </w:p>
        </w:tc>
        <w:tc>
          <w:tcPr>
            <w:tcW w:w="11453" w:type="dxa"/>
          </w:tcPr>
          <w:p w14:paraId="554520F6" w14:textId="363DF7E6" w:rsidR="00E276EB" w:rsidRDefault="0027177B" w:rsidP="00E276EB">
            <w:pPr>
              <w:spacing w:after="0" w:line="240" w:lineRule="auto"/>
              <w:rPr>
                <w:rFonts w:cs="Microsoft Sans Serif"/>
              </w:rPr>
            </w:pPr>
            <w:r>
              <w:rPr>
                <w:rFonts w:cs="Microsoft Sans Serif"/>
              </w:rPr>
              <w:t>Chris Burrows is a PC rep</w:t>
            </w:r>
            <w:r w:rsidR="00D6724D">
              <w:rPr>
                <w:rFonts w:cs="Microsoft Sans Serif"/>
              </w:rPr>
              <w:t>resentative</w:t>
            </w:r>
            <w:r>
              <w:rPr>
                <w:rFonts w:cs="Microsoft Sans Serif"/>
              </w:rPr>
              <w:t xml:space="preserve"> on the Village Hall Committee</w:t>
            </w:r>
            <w:r w:rsidR="00D6724D">
              <w:rPr>
                <w:rFonts w:cs="Microsoft Sans Serif"/>
              </w:rPr>
              <w:t>,</w:t>
            </w:r>
            <w:r>
              <w:rPr>
                <w:rFonts w:cs="Microsoft Sans Serif"/>
              </w:rPr>
              <w:t xml:space="preserve"> and Ivan Kri</w:t>
            </w:r>
            <w:r w:rsidR="0037171F">
              <w:rPr>
                <w:rFonts w:cs="Microsoft Sans Serif"/>
              </w:rPr>
              <w:t>z</w:t>
            </w:r>
            <w:r>
              <w:rPr>
                <w:rFonts w:cs="Microsoft Sans Serif"/>
              </w:rPr>
              <w:t xml:space="preserve">nik and Marion Born are also on the </w:t>
            </w:r>
            <w:r w:rsidR="00D6724D">
              <w:rPr>
                <w:rFonts w:cs="Microsoft Sans Serif"/>
              </w:rPr>
              <w:t>committee</w:t>
            </w:r>
            <w:r>
              <w:rPr>
                <w:rFonts w:cs="Microsoft Sans Serif"/>
              </w:rPr>
              <w:t>, which</w:t>
            </w:r>
            <w:r w:rsidR="00D6724D">
              <w:rPr>
                <w:rFonts w:cs="Microsoft Sans Serif"/>
              </w:rPr>
              <w:t xml:space="preserve"> i</w:t>
            </w:r>
            <w:r>
              <w:rPr>
                <w:rFonts w:cs="Microsoft Sans Serif"/>
              </w:rPr>
              <w:t xml:space="preserve">s relevant for the budget setting </w:t>
            </w:r>
            <w:r w:rsidR="00D6724D">
              <w:rPr>
                <w:rFonts w:cs="Microsoft Sans Serif"/>
              </w:rPr>
              <w:t>part of the meeting.</w:t>
            </w:r>
            <w:r w:rsidR="00D90C5A">
              <w:rPr>
                <w:rFonts w:cs="Microsoft Sans Serif"/>
              </w:rPr>
              <w:t xml:space="preserve"> Andrew Green, Malcolm Bedford, and John Smith are on St Matthrew’s PCC </w:t>
            </w:r>
          </w:p>
        </w:tc>
      </w:tr>
      <w:tr w:rsidR="00E276EB" w:rsidRPr="00716B40" w14:paraId="71265AE1" w14:textId="77777777" w:rsidTr="00CD1C41">
        <w:tc>
          <w:tcPr>
            <w:tcW w:w="1384" w:type="dxa"/>
          </w:tcPr>
          <w:p w14:paraId="67373A68" w14:textId="6483D89A" w:rsidR="00E276EB" w:rsidRDefault="00E276EB" w:rsidP="00E276EB">
            <w:pPr>
              <w:spacing w:after="0" w:line="240" w:lineRule="auto"/>
              <w:rPr>
                <w:rFonts w:cs="Microsoft Sans Serif"/>
              </w:rPr>
            </w:pPr>
            <w:r w:rsidRPr="00CA5C4F">
              <w:t>2024/25-</w:t>
            </w:r>
            <w:r w:rsidR="00217224">
              <w:t>75</w:t>
            </w:r>
          </w:p>
        </w:tc>
        <w:tc>
          <w:tcPr>
            <w:tcW w:w="2439" w:type="dxa"/>
          </w:tcPr>
          <w:p w14:paraId="4CC896C0" w14:textId="5A9DF765" w:rsidR="00E276EB" w:rsidRPr="0084637D" w:rsidRDefault="0084637D" w:rsidP="00D90A50">
            <w:pPr>
              <w:spacing w:after="0" w:line="240" w:lineRule="auto"/>
              <w:rPr>
                <w:rFonts w:cs="Microsoft Sans Serif"/>
                <w:b/>
                <w:bCs/>
              </w:rPr>
            </w:pPr>
            <w:r w:rsidRPr="0084637D">
              <w:rPr>
                <w:rFonts w:eastAsia="Calibri"/>
                <w:b/>
                <w:bCs/>
                <w:sz w:val="21"/>
              </w:rPr>
              <w:t>To approve the minutes of the</w:t>
            </w:r>
            <w:r w:rsidR="0027177B">
              <w:rPr>
                <w:rFonts w:eastAsia="Calibri"/>
                <w:b/>
                <w:bCs/>
                <w:sz w:val="21"/>
              </w:rPr>
              <w:t xml:space="preserve"> last meeting,</w:t>
            </w:r>
          </w:p>
        </w:tc>
        <w:tc>
          <w:tcPr>
            <w:tcW w:w="11453" w:type="dxa"/>
          </w:tcPr>
          <w:p w14:paraId="464C1DF7" w14:textId="2A17AD6A" w:rsidR="00E276EB" w:rsidRDefault="00E276EB" w:rsidP="00D90A50">
            <w:pPr>
              <w:spacing w:after="0" w:line="240" w:lineRule="auto"/>
              <w:rPr>
                <w:rFonts w:cs="Microsoft Sans Serif"/>
              </w:rPr>
            </w:pPr>
            <w:r w:rsidRPr="00716B40">
              <w:rPr>
                <w:rFonts w:cs="Microsoft Sans Serif"/>
              </w:rPr>
              <w:t xml:space="preserve">The minutes of the meeting on </w:t>
            </w:r>
            <w:r w:rsidR="00217224">
              <w:rPr>
                <w:rFonts w:cs="Microsoft Sans Serif"/>
              </w:rPr>
              <w:t>January 16</w:t>
            </w:r>
            <w:r w:rsidR="00217224" w:rsidRPr="00217224">
              <w:rPr>
                <w:rFonts w:cs="Microsoft Sans Serif"/>
                <w:vertAlign w:val="superscript"/>
              </w:rPr>
              <w:t>th</w:t>
            </w:r>
            <w:proofErr w:type="gramStart"/>
            <w:r w:rsidR="00217224">
              <w:rPr>
                <w:rFonts w:cs="Microsoft Sans Serif"/>
              </w:rPr>
              <w:t xml:space="preserve"> 2025</w:t>
            </w:r>
            <w:proofErr w:type="gramEnd"/>
            <w:r>
              <w:rPr>
                <w:rFonts w:cs="Microsoft Sans Serif"/>
              </w:rPr>
              <w:t xml:space="preserve"> </w:t>
            </w:r>
            <w:r w:rsidRPr="00716B40">
              <w:rPr>
                <w:rFonts w:cs="Microsoft Sans Serif"/>
              </w:rPr>
              <w:t>were approved</w:t>
            </w:r>
            <w:r>
              <w:rPr>
                <w:rFonts w:cs="Microsoft Sans Serif"/>
              </w:rPr>
              <w:t xml:space="preserve"> and signed</w:t>
            </w:r>
            <w:r w:rsidR="00A22026">
              <w:rPr>
                <w:rFonts w:cs="Microsoft Sans Serif"/>
              </w:rPr>
              <w:t>.</w:t>
            </w:r>
          </w:p>
        </w:tc>
      </w:tr>
      <w:tr w:rsidR="00E276EB" w:rsidRPr="00716B40" w14:paraId="6C3D1CF4" w14:textId="77777777" w:rsidTr="00CD1C41">
        <w:tc>
          <w:tcPr>
            <w:tcW w:w="1384" w:type="dxa"/>
          </w:tcPr>
          <w:p w14:paraId="474F952A" w14:textId="61C7CE5E" w:rsidR="00E276EB" w:rsidRPr="00716B40" w:rsidRDefault="00E276EB" w:rsidP="00E276EB">
            <w:pPr>
              <w:spacing w:after="0" w:line="240" w:lineRule="auto"/>
              <w:rPr>
                <w:rFonts w:cs="Microsoft Sans Serif"/>
              </w:rPr>
            </w:pPr>
            <w:r w:rsidRPr="00CA5C4F">
              <w:t>2024/25-</w:t>
            </w:r>
            <w:r w:rsidR="00217224">
              <w:t>76</w:t>
            </w:r>
          </w:p>
        </w:tc>
        <w:tc>
          <w:tcPr>
            <w:tcW w:w="2439" w:type="dxa"/>
          </w:tcPr>
          <w:p w14:paraId="531A4678" w14:textId="26BB2AFB" w:rsidR="00E276EB" w:rsidRPr="00C056DB" w:rsidRDefault="00C95949" w:rsidP="00C056DB">
            <w:pPr>
              <w:tabs>
                <w:tab w:val="left" w:pos="3705"/>
              </w:tabs>
              <w:spacing w:after="0" w:line="240" w:lineRule="auto"/>
              <w:rPr>
                <w:rFonts w:eastAsia="Calibri"/>
                <w:b/>
                <w:bCs/>
                <w:sz w:val="21"/>
              </w:rPr>
            </w:pPr>
            <w:r>
              <w:rPr>
                <w:rFonts w:eastAsia="Calibri"/>
                <w:b/>
                <w:bCs/>
                <w:sz w:val="21"/>
              </w:rPr>
              <w:t xml:space="preserve">Matter arising </w:t>
            </w:r>
          </w:p>
        </w:tc>
        <w:tc>
          <w:tcPr>
            <w:tcW w:w="11453" w:type="dxa"/>
          </w:tcPr>
          <w:p w14:paraId="320E5E1C" w14:textId="02E6059B" w:rsidR="002230A4" w:rsidRPr="00716B40" w:rsidRDefault="001B57FB" w:rsidP="004A6099">
            <w:pPr>
              <w:spacing w:after="0" w:line="240" w:lineRule="auto"/>
              <w:rPr>
                <w:rFonts w:cs="Microsoft Sans Serif"/>
              </w:rPr>
            </w:pPr>
            <w:r>
              <w:rPr>
                <w:rFonts w:cs="Microsoft Sans Serif"/>
              </w:rPr>
              <w:t>Clerk to arrange a training session with Jay’s Aim</w:t>
            </w:r>
          </w:p>
        </w:tc>
      </w:tr>
      <w:tr w:rsidR="00E276EB" w:rsidRPr="00716B40" w14:paraId="2C575D94" w14:textId="77777777" w:rsidTr="00CD1C41">
        <w:trPr>
          <w:trHeight w:val="604"/>
        </w:trPr>
        <w:tc>
          <w:tcPr>
            <w:tcW w:w="1384" w:type="dxa"/>
          </w:tcPr>
          <w:p w14:paraId="248BCA89" w14:textId="48C2D09A" w:rsidR="00E276EB" w:rsidRDefault="00E276EB" w:rsidP="00E276EB">
            <w:pPr>
              <w:spacing w:after="0" w:line="240" w:lineRule="auto"/>
              <w:rPr>
                <w:rFonts w:cs="Microsoft Sans Serif"/>
              </w:rPr>
            </w:pPr>
            <w:r w:rsidRPr="00CA5C4F">
              <w:t>2024/25-</w:t>
            </w:r>
            <w:r w:rsidR="00217224">
              <w:t>77</w:t>
            </w:r>
          </w:p>
        </w:tc>
        <w:tc>
          <w:tcPr>
            <w:tcW w:w="2439" w:type="dxa"/>
          </w:tcPr>
          <w:p w14:paraId="21E5A75D" w14:textId="2E245320" w:rsidR="00E276EB" w:rsidRPr="00C056DB" w:rsidRDefault="00217224" w:rsidP="00C056DB">
            <w:pPr>
              <w:tabs>
                <w:tab w:val="left" w:pos="3705"/>
              </w:tabs>
              <w:spacing w:after="0" w:line="240" w:lineRule="auto"/>
              <w:rPr>
                <w:rFonts w:eastAsia="Calibri"/>
                <w:b/>
                <w:bCs/>
                <w:sz w:val="21"/>
              </w:rPr>
            </w:pPr>
            <w:r>
              <w:rPr>
                <w:rFonts w:eastAsia="Calibri"/>
                <w:b/>
                <w:bCs/>
                <w:sz w:val="21"/>
              </w:rPr>
              <w:t xml:space="preserve">VE Day </w:t>
            </w:r>
          </w:p>
        </w:tc>
        <w:tc>
          <w:tcPr>
            <w:tcW w:w="11453" w:type="dxa"/>
          </w:tcPr>
          <w:p w14:paraId="216BA2C8" w14:textId="033B3F72" w:rsidR="001B57FB" w:rsidRDefault="001B57FB" w:rsidP="0027177B">
            <w:pPr>
              <w:spacing w:after="0" w:line="240" w:lineRule="auto"/>
              <w:rPr>
                <w:rFonts w:cs="Microsoft Sans Serif"/>
              </w:rPr>
            </w:pPr>
            <w:r>
              <w:rPr>
                <w:rFonts w:cs="Microsoft Sans Serif"/>
              </w:rPr>
              <w:t>May 5</w:t>
            </w:r>
            <w:r w:rsidRPr="001B57FB">
              <w:rPr>
                <w:rFonts w:cs="Microsoft Sans Serif"/>
                <w:vertAlign w:val="superscript"/>
              </w:rPr>
              <w:t>th</w:t>
            </w:r>
            <w:r>
              <w:rPr>
                <w:rFonts w:cs="Microsoft Sans Serif"/>
              </w:rPr>
              <w:t xml:space="preserve"> the VH is offering an afternoon tea and Maypole dancing</w:t>
            </w:r>
          </w:p>
          <w:p w14:paraId="2B5B9D1D" w14:textId="77777777" w:rsidR="001B57FB" w:rsidRDefault="001B57FB" w:rsidP="0027177B">
            <w:pPr>
              <w:spacing w:after="0" w:line="240" w:lineRule="auto"/>
              <w:rPr>
                <w:rFonts w:cs="Microsoft Sans Serif"/>
              </w:rPr>
            </w:pPr>
          </w:p>
          <w:p w14:paraId="4F215798" w14:textId="4D71CA53" w:rsidR="00E276EB" w:rsidRDefault="00217224" w:rsidP="0027177B">
            <w:pPr>
              <w:spacing w:after="0" w:line="240" w:lineRule="auto"/>
              <w:rPr>
                <w:rFonts w:cs="Microsoft Sans Serif"/>
              </w:rPr>
            </w:pPr>
            <w:r>
              <w:rPr>
                <w:rFonts w:cs="Microsoft Sans Serif"/>
              </w:rPr>
              <w:t xml:space="preserve">The event on May </w:t>
            </w:r>
            <w:r w:rsidR="001B57FB">
              <w:rPr>
                <w:rFonts w:cs="Microsoft Sans Serif"/>
              </w:rPr>
              <w:t>8</w:t>
            </w:r>
            <w:r w:rsidR="001B57FB" w:rsidRPr="001B57FB">
              <w:rPr>
                <w:rFonts w:cs="Microsoft Sans Serif"/>
                <w:vertAlign w:val="superscript"/>
              </w:rPr>
              <w:t>th</w:t>
            </w:r>
            <w:r w:rsidR="001B57FB">
              <w:rPr>
                <w:rFonts w:cs="Microsoft Sans Serif"/>
              </w:rPr>
              <w:t xml:space="preserve"> will be to commemorate both VE and VJ day, although there will be a smaller event on August 15</w:t>
            </w:r>
            <w:r w:rsidR="001B57FB" w:rsidRPr="001B57FB">
              <w:rPr>
                <w:rFonts w:cs="Microsoft Sans Serif"/>
                <w:vertAlign w:val="superscript"/>
              </w:rPr>
              <w:t>th</w:t>
            </w:r>
            <w:r w:rsidR="001B57FB">
              <w:rPr>
                <w:rFonts w:cs="Microsoft Sans Serif"/>
              </w:rPr>
              <w:t xml:space="preserve"> for VJ day.</w:t>
            </w:r>
          </w:p>
          <w:p w14:paraId="703FC1FE" w14:textId="4779E3B3" w:rsidR="001B57FB" w:rsidRDefault="001B57FB" w:rsidP="0027177B">
            <w:pPr>
              <w:spacing w:after="0" w:line="240" w:lineRule="auto"/>
              <w:rPr>
                <w:rFonts w:cs="Microsoft Sans Serif"/>
              </w:rPr>
            </w:pPr>
            <w:r>
              <w:rPr>
                <w:rFonts w:cs="Microsoft Sans Serif"/>
              </w:rPr>
              <w:t>The plan is for the village hall to be open with a variety of entertainments films and TV programmes, with the bar open as well . The Parish Council will provide £200 towards the cost of pasties and the beacon will be lit at 21:00 along with all the others in the country. Ivan, Marion and Keyth are on the VH Social Group and will act as the links between the PC and the VH.</w:t>
            </w:r>
          </w:p>
          <w:p w14:paraId="02525A1B" w14:textId="629FD085" w:rsidR="001B57FB" w:rsidRDefault="001B57FB" w:rsidP="0027177B">
            <w:pPr>
              <w:spacing w:after="0" w:line="240" w:lineRule="auto"/>
              <w:rPr>
                <w:rFonts w:cs="Microsoft Sans Serif"/>
              </w:rPr>
            </w:pPr>
          </w:p>
        </w:tc>
      </w:tr>
      <w:tr w:rsidR="00DC2168" w:rsidRPr="00716B40" w14:paraId="2949121F" w14:textId="77777777" w:rsidTr="00CD1C41">
        <w:tc>
          <w:tcPr>
            <w:tcW w:w="1384" w:type="dxa"/>
          </w:tcPr>
          <w:p w14:paraId="6F716759" w14:textId="715894C6" w:rsidR="00DC2168" w:rsidRDefault="00DC2168" w:rsidP="00DC2168">
            <w:pPr>
              <w:spacing w:after="0" w:line="240" w:lineRule="auto"/>
              <w:rPr>
                <w:rFonts w:cs="Microsoft Sans Serif"/>
              </w:rPr>
            </w:pPr>
            <w:r w:rsidRPr="00CA5C4F">
              <w:t>2024/25-</w:t>
            </w:r>
            <w:r>
              <w:t>78</w:t>
            </w:r>
          </w:p>
        </w:tc>
        <w:tc>
          <w:tcPr>
            <w:tcW w:w="2439" w:type="dxa"/>
          </w:tcPr>
          <w:p w14:paraId="6C96A390" w14:textId="7A876E36" w:rsidR="00DC2168" w:rsidRPr="0084637D" w:rsidRDefault="00DC2168" w:rsidP="00DC2168">
            <w:pPr>
              <w:tabs>
                <w:tab w:val="left" w:pos="3705"/>
              </w:tabs>
              <w:spacing w:after="0" w:line="240" w:lineRule="auto"/>
              <w:rPr>
                <w:rFonts w:eastAsia="Calibri" w:cstheme="minorHAnsi"/>
                <w:b/>
                <w:bCs/>
              </w:rPr>
            </w:pPr>
            <w:r w:rsidRPr="0084637D">
              <w:rPr>
                <w:rFonts w:eastAsia="Calibri"/>
                <w:b/>
                <w:bCs/>
                <w:sz w:val="21"/>
              </w:rPr>
              <w:t>Finance</w:t>
            </w:r>
          </w:p>
        </w:tc>
        <w:tc>
          <w:tcPr>
            <w:tcW w:w="11453" w:type="dxa"/>
          </w:tcPr>
          <w:p w14:paraId="389C0F52" w14:textId="77777777" w:rsidR="00DC2168" w:rsidRDefault="00DC2168" w:rsidP="00DC2168">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Malcolm Bedford, seconded by John Smith</w:t>
            </w:r>
          </w:p>
          <w:p w14:paraId="56048073" w14:textId="77777777" w:rsidR="00DC2168" w:rsidRDefault="00DC2168" w:rsidP="00DC2168">
            <w:pPr>
              <w:tabs>
                <w:tab w:val="left" w:pos="3705"/>
              </w:tabs>
              <w:spacing w:after="0" w:line="240" w:lineRule="auto"/>
              <w:rPr>
                <w:rFonts w:eastAsia="Calibri"/>
                <w:sz w:val="21"/>
              </w:rPr>
            </w:pPr>
          </w:p>
          <w:p w14:paraId="05C09672" w14:textId="77777777" w:rsidR="00DC2168" w:rsidRDefault="00DC2168" w:rsidP="00DC2168">
            <w:pPr>
              <w:numPr>
                <w:ilvl w:val="0"/>
                <w:numId w:val="26"/>
              </w:numPr>
              <w:tabs>
                <w:tab w:val="left" w:pos="3705"/>
              </w:tabs>
              <w:spacing w:after="0" w:line="240" w:lineRule="auto"/>
              <w:contextualSpacing/>
              <w:rPr>
                <w:rFonts w:eastAsia="Calibri" w:cs="Calibri"/>
              </w:rPr>
            </w:pPr>
            <w:r>
              <w:rPr>
                <w:rFonts w:eastAsia="Calibri" w:cs="Calibri"/>
              </w:rPr>
              <w:t>De-fib pads                                                     £76.74</w:t>
            </w:r>
          </w:p>
          <w:p w14:paraId="48583EA6" w14:textId="77777777" w:rsidR="00DC2168" w:rsidRDefault="00DC2168" w:rsidP="00DC2168">
            <w:pPr>
              <w:numPr>
                <w:ilvl w:val="0"/>
                <w:numId w:val="26"/>
              </w:numPr>
              <w:tabs>
                <w:tab w:val="left" w:pos="3705"/>
              </w:tabs>
              <w:spacing w:after="0" w:line="240" w:lineRule="auto"/>
              <w:contextualSpacing/>
              <w:rPr>
                <w:rFonts w:eastAsia="Calibri" w:cs="Calibri"/>
              </w:rPr>
            </w:pPr>
            <w:r>
              <w:rPr>
                <w:rFonts w:eastAsia="Calibri" w:cs="Calibri"/>
              </w:rPr>
              <w:t>Adam Wane mower service                     £ 152.82</w:t>
            </w:r>
          </w:p>
          <w:p w14:paraId="7C6838B9" w14:textId="77777777" w:rsidR="00DC2168" w:rsidRPr="00BF57F7" w:rsidRDefault="00DC2168" w:rsidP="00DC2168">
            <w:pPr>
              <w:numPr>
                <w:ilvl w:val="0"/>
                <w:numId w:val="26"/>
              </w:numPr>
              <w:tabs>
                <w:tab w:val="left" w:pos="3705"/>
              </w:tabs>
              <w:spacing w:after="0" w:line="240" w:lineRule="auto"/>
              <w:contextualSpacing/>
              <w:rPr>
                <w:rFonts w:eastAsia="Calibri" w:cs="Calibri"/>
              </w:rPr>
            </w:pPr>
            <w:r w:rsidRPr="00BF57F7">
              <w:rPr>
                <w:rFonts w:eastAsia="Calibri" w:cs="Calibri"/>
              </w:rPr>
              <w:t>clerk’s wages (net)</w:t>
            </w:r>
            <w:r w:rsidRPr="00BF57F7">
              <w:rPr>
                <w:rFonts w:eastAsia="Calibri" w:cs="Calibri"/>
              </w:rPr>
              <w:tab/>
            </w:r>
            <w:r w:rsidRPr="00BF57F7">
              <w:rPr>
                <w:rFonts w:eastAsia="Calibri" w:cs="Calibri"/>
              </w:rPr>
              <w:tab/>
            </w:r>
            <w:r w:rsidRPr="00BF57F7">
              <w:rPr>
                <w:rFonts w:eastAsia="Calibri" w:cs="Calibri"/>
              </w:rPr>
              <w:tab/>
              <w:t>£</w:t>
            </w:r>
            <w:r>
              <w:rPr>
                <w:rFonts w:eastAsia="Calibri" w:cs="Calibri"/>
              </w:rPr>
              <w:t>169.51</w:t>
            </w:r>
            <w:r w:rsidRPr="00BF57F7">
              <w:rPr>
                <w:rFonts w:eastAsia="Calibri" w:cs="Calibri"/>
              </w:rPr>
              <w:t xml:space="preserve"> </w:t>
            </w:r>
          </w:p>
          <w:p w14:paraId="455509EB" w14:textId="77777777" w:rsidR="00DC2168" w:rsidRPr="00BF57F7" w:rsidRDefault="00DC2168" w:rsidP="00DC2168">
            <w:pPr>
              <w:numPr>
                <w:ilvl w:val="0"/>
                <w:numId w:val="26"/>
              </w:numPr>
              <w:tabs>
                <w:tab w:val="left" w:pos="3705"/>
              </w:tabs>
              <w:spacing w:after="0" w:line="240" w:lineRule="auto"/>
              <w:contextualSpacing/>
              <w:rPr>
                <w:rFonts w:eastAsia="Calibri" w:cs="Calibri"/>
              </w:rPr>
            </w:pPr>
            <w:r w:rsidRPr="00BF57F7">
              <w:rPr>
                <w:rFonts w:eastAsia="Calibri" w:cs="Calibri"/>
              </w:rPr>
              <w:t>Tax on clerks wages</w:t>
            </w:r>
            <w:r w:rsidRPr="00BF57F7">
              <w:rPr>
                <w:rFonts w:eastAsia="Calibri" w:cs="Calibri"/>
              </w:rPr>
              <w:tab/>
            </w:r>
            <w:r w:rsidRPr="00BF57F7">
              <w:rPr>
                <w:rFonts w:eastAsia="Calibri" w:cs="Calibri"/>
              </w:rPr>
              <w:tab/>
            </w:r>
            <w:r w:rsidRPr="00BF57F7">
              <w:rPr>
                <w:rFonts w:eastAsia="Calibri" w:cs="Calibri"/>
              </w:rPr>
              <w:tab/>
              <w:t xml:space="preserve">  £</w:t>
            </w:r>
            <w:r>
              <w:rPr>
                <w:rFonts w:eastAsia="Calibri" w:cs="Calibri"/>
              </w:rPr>
              <w:t>42.20</w:t>
            </w:r>
          </w:p>
          <w:p w14:paraId="6A6A47D2" w14:textId="77777777" w:rsidR="00DC2168" w:rsidRPr="00BF57F7" w:rsidRDefault="00DC2168" w:rsidP="00DC2168">
            <w:pPr>
              <w:numPr>
                <w:ilvl w:val="0"/>
                <w:numId w:val="26"/>
              </w:numPr>
              <w:tabs>
                <w:tab w:val="left" w:pos="3705"/>
              </w:tabs>
              <w:spacing w:after="0" w:line="240" w:lineRule="auto"/>
              <w:contextualSpacing/>
              <w:rPr>
                <w:rFonts w:eastAsia="Calibri" w:cs="Calibri"/>
              </w:rPr>
            </w:pPr>
            <w:r w:rsidRPr="00BF57F7">
              <w:rPr>
                <w:rFonts w:eastAsia="Calibri" w:cs="Calibri"/>
              </w:rPr>
              <w:t>clerk’s expenses</w:t>
            </w:r>
            <w:r w:rsidRPr="00BF57F7">
              <w:rPr>
                <w:rFonts w:eastAsia="Calibri" w:cs="Calibri"/>
              </w:rPr>
              <w:tab/>
            </w:r>
            <w:r w:rsidRPr="00BF57F7">
              <w:rPr>
                <w:rFonts w:eastAsia="Calibri" w:cs="Calibri"/>
              </w:rPr>
              <w:tab/>
            </w:r>
            <w:bookmarkStart w:id="0" w:name="_Hlk519257672"/>
            <w:r w:rsidRPr="00BF57F7">
              <w:rPr>
                <w:rFonts w:eastAsia="Calibri" w:cs="Calibri"/>
              </w:rPr>
              <w:tab/>
              <w:t xml:space="preserve"> £</w:t>
            </w:r>
            <w:bookmarkEnd w:id="0"/>
            <w:r>
              <w:rPr>
                <w:rFonts w:eastAsia="Calibri" w:cs="Calibri"/>
              </w:rPr>
              <w:t>32.00</w:t>
            </w:r>
          </w:p>
          <w:p w14:paraId="6A0DAA3F" w14:textId="72F14109" w:rsidR="00DC2168" w:rsidRPr="00180AD0" w:rsidRDefault="00DC2168" w:rsidP="00DC2168">
            <w:pPr>
              <w:spacing w:after="0" w:line="240" w:lineRule="auto"/>
              <w:rPr>
                <w:rFonts w:asciiTheme="minorHAnsi" w:eastAsia="Calibri" w:hAnsiTheme="minorHAnsi" w:cstheme="minorHAnsi"/>
              </w:rPr>
            </w:pPr>
          </w:p>
        </w:tc>
      </w:tr>
      <w:tr w:rsidR="00DC2168" w:rsidRPr="00716B40" w14:paraId="49F60AA2" w14:textId="77777777" w:rsidTr="00CD1C41">
        <w:tc>
          <w:tcPr>
            <w:tcW w:w="1384" w:type="dxa"/>
          </w:tcPr>
          <w:p w14:paraId="5CFE8DD3" w14:textId="1F2CCB12" w:rsidR="00DC2168" w:rsidRDefault="00DC2168" w:rsidP="00DC2168">
            <w:pPr>
              <w:spacing w:after="0" w:line="240" w:lineRule="auto"/>
              <w:rPr>
                <w:rFonts w:cs="Microsoft Sans Serif"/>
              </w:rPr>
            </w:pPr>
            <w:r w:rsidRPr="00CA5C4F">
              <w:t>2024/25-</w:t>
            </w:r>
            <w:r>
              <w:t>66</w:t>
            </w:r>
          </w:p>
        </w:tc>
        <w:tc>
          <w:tcPr>
            <w:tcW w:w="2439" w:type="dxa"/>
          </w:tcPr>
          <w:p w14:paraId="2C93CFC4" w14:textId="647E5E6C" w:rsidR="00DC2168" w:rsidRPr="0084637D" w:rsidRDefault="00DC2168" w:rsidP="00DC2168">
            <w:pPr>
              <w:tabs>
                <w:tab w:val="left" w:pos="3705"/>
              </w:tabs>
              <w:spacing w:after="0" w:line="240" w:lineRule="auto"/>
              <w:rPr>
                <w:rFonts w:eastAsia="Calibri" w:cstheme="minorHAnsi"/>
                <w:b/>
                <w:bCs/>
              </w:rPr>
            </w:pPr>
            <w:r>
              <w:rPr>
                <w:rFonts w:eastAsia="Calibri" w:cstheme="minorHAnsi"/>
                <w:b/>
                <w:bCs/>
              </w:rPr>
              <w:t>Phone box in the square</w:t>
            </w:r>
          </w:p>
        </w:tc>
        <w:tc>
          <w:tcPr>
            <w:tcW w:w="11453" w:type="dxa"/>
          </w:tcPr>
          <w:p w14:paraId="3D964C33" w14:textId="5EF94F84" w:rsidR="00DC2168" w:rsidRPr="00BF57F7" w:rsidRDefault="00DC2168" w:rsidP="00DC2168">
            <w:pPr>
              <w:tabs>
                <w:tab w:val="left" w:pos="3705"/>
              </w:tabs>
              <w:spacing w:after="0" w:line="240" w:lineRule="auto"/>
              <w:rPr>
                <w:rFonts w:eastAsia="Calibri" w:cstheme="minorHAnsi"/>
              </w:rPr>
            </w:pPr>
            <w:r>
              <w:rPr>
                <w:rFonts w:asciiTheme="minorHAnsi" w:eastAsia="Calibri" w:hAnsiTheme="minorHAnsi" w:cstheme="minorHAnsi"/>
              </w:rPr>
              <w:t>The Council accept that the phone service will be withdrawn and asked the Clerk to ask BT if the Council can adopt the box once the consultation period is over.</w:t>
            </w:r>
          </w:p>
        </w:tc>
      </w:tr>
      <w:tr w:rsidR="00DC2168" w:rsidRPr="00716B40" w14:paraId="5CFF18F1" w14:textId="77777777" w:rsidTr="009A6B01">
        <w:trPr>
          <w:trHeight w:val="1833"/>
        </w:trPr>
        <w:tc>
          <w:tcPr>
            <w:tcW w:w="1384" w:type="dxa"/>
          </w:tcPr>
          <w:p w14:paraId="005A0E7C" w14:textId="10DCC671" w:rsidR="00DC2168" w:rsidRPr="00CA5C4F" w:rsidRDefault="00DC2168" w:rsidP="00DC2168">
            <w:pPr>
              <w:spacing w:after="0" w:line="240" w:lineRule="auto"/>
            </w:pPr>
            <w:r w:rsidRPr="00E846DC">
              <w:lastRenderedPageBreak/>
              <w:t>2024/25-</w:t>
            </w:r>
            <w:r>
              <w:t>67</w:t>
            </w:r>
          </w:p>
        </w:tc>
        <w:tc>
          <w:tcPr>
            <w:tcW w:w="2439" w:type="dxa"/>
          </w:tcPr>
          <w:p w14:paraId="19EA4DBE" w14:textId="483515D5" w:rsidR="00DC2168" w:rsidRPr="0084637D" w:rsidRDefault="00DC2168" w:rsidP="00DC2168">
            <w:pPr>
              <w:tabs>
                <w:tab w:val="left" w:pos="3705"/>
              </w:tabs>
              <w:spacing w:after="0" w:line="240" w:lineRule="auto"/>
              <w:rPr>
                <w:rFonts w:eastAsia="Calibri"/>
                <w:b/>
                <w:bCs/>
                <w:sz w:val="21"/>
              </w:rPr>
            </w:pPr>
            <w:r>
              <w:rPr>
                <w:rFonts w:eastAsia="Calibri"/>
                <w:b/>
                <w:bCs/>
                <w:sz w:val="21"/>
              </w:rPr>
              <w:t>Highways</w:t>
            </w:r>
          </w:p>
        </w:tc>
        <w:tc>
          <w:tcPr>
            <w:tcW w:w="11453" w:type="dxa"/>
          </w:tcPr>
          <w:p w14:paraId="6CB4B0EB" w14:textId="37CD46A6" w:rsidR="00DC2168" w:rsidRDefault="00DC2168" w:rsidP="00DC2168">
            <w:pPr>
              <w:tabs>
                <w:tab w:val="left" w:pos="3705"/>
              </w:tabs>
              <w:spacing w:after="0" w:line="240" w:lineRule="auto"/>
              <w:rPr>
                <w:rFonts w:eastAsia="Calibri"/>
                <w:sz w:val="21"/>
                <w:szCs w:val="21"/>
              </w:rPr>
            </w:pPr>
            <w:r>
              <w:rPr>
                <w:rFonts w:eastAsia="Calibri"/>
                <w:sz w:val="21"/>
                <w:szCs w:val="21"/>
              </w:rPr>
              <w:t>It was noted that work had been done on the drains in Church Lane, namely the vegetation which had overgrown the drain grids has been removed and the sumps of each drain have been sucked out.</w:t>
            </w:r>
          </w:p>
          <w:p w14:paraId="5B4AD5B1" w14:textId="46931074" w:rsidR="00DC2168" w:rsidRDefault="00707B74" w:rsidP="00DC2168">
            <w:pPr>
              <w:tabs>
                <w:tab w:val="left" w:pos="3705"/>
              </w:tabs>
              <w:spacing w:after="0" w:line="240" w:lineRule="auto"/>
              <w:rPr>
                <w:rFonts w:eastAsia="Calibri"/>
                <w:sz w:val="21"/>
                <w:szCs w:val="21"/>
              </w:rPr>
            </w:pPr>
            <w:r>
              <w:rPr>
                <w:rFonts w:eastAsia="Calibri"/>
                <w:sz w:val="21"/>
                <w:szCs w:val="21"/>
              </w:rPr>
              <w:t>During</w:t>
            </w:r>
            <w:r w:rsidR="00DC2168">
              <w:rPr>
                <w:rFonts w:eastAsia="Calibri"/>
                <w:sz w:val="21"/>
                <w:szCs w:val="21"/>
              </w:rPr>
              <w:t xml:space="preserve"> this work a local resident was told by the contractors carrying out the work that sections of the drains in Church Lane had collapsed and needed major repairs.</w:t>
            </w:r>
          </w:p>
          <w:p w14:paraId="5006820D" w14:textId="77777777" w:rsidR="00DC2168" w:rsidRDefault="00DC2168" w:rsidP="00DC2168">
            <w:pPr>
              <w:tabs>
                <w:tab w:val="left" w:pos="3705"/>
              </w:tabs>
              <w:spacing w:after="0" w:line="240" w:lineRule="auto"/>
              <w:rPr>
                <w:rFonts w:eastAsia="Calibri"/>
                <w:sz w:val="21"/>
                <w:szCs w:val="21"/>
              </w:rPr>
            </w:pPr>
            <w:r>
              <w:rPr>
                <w:rFonts w:eastAsia="Calibri"/>
                <w:sz w:val="21"/>
                <w:szCs w:val="21"/>
              </w:rPr>
              <w:t>The clerk was asked to follow this up with the resident and DCC Highways</w:t>
            </w:r>
          </w:p>
          <w:p w14:paraId="2A7E782D" w14:textId="302F37C4" w:rsidR="00DC2168" w:rsidRDefault="00DC2168" w:rsidP="00DC2168">
            <w:pPr>
              <w:tabs>
                <w:tab w:val="left" w:pos="3705"/>
              </w:tabs>
              <w:spacing w:after="0" w:line="240" w:lineRule="auto"/>
              <w:rPr>
                <w:rFonts w:eastAsia="Calibri"/>
                <w:sz w:val="21"/>
                <w:szCs w:val="21"/>
              </w:rPr>
            </w:pPr>
            <w:r>
              <w:rPr>
                <w:rFonts w:eastAsia="Calibri"/>
                <w:sz w:val="21"/>
                <w:szCs w:val="21"/>
              </w:rPr>
              <w:t>Roads in East Leigh, near East Leigh House and Leigh Barton are being eroded by a water leak bubbling up in 4 places, causing 4 separate potholes. This has been reported to DCC and SW Water. The official story is that it is not a water pipe which has burst, but spring water causing the problem. 3 vans arrived and proceeded to fill 3 of the 4 potholes, leaving one untouched, and then shortly after 3 more vans arrived to do exactly the same work, which shows a problem within DCC Highways and their contractors.</w:t>
            </w:r>
          </w:p>
          <w:p w14:paraId="7651E9A2" w14:textId="77777777" w:rsidR="00DC2168" w:rsidRDefault="00DC2168" w:rsidP="00DC2168">
            <w:pPr>
              <w:tabs>
                <w:tab w:val="left" w:pos="3705"/>
              </w:tabs>
              <w:spacing w:after="0" w:line="240" w:lineRule="auto"/>
              <w:rPr>
                <w:rFonts w:eastAsia="Calibri"/>
                <w:sz w:val="21"/>
                <w:szCs w:val="21"/>
              </w:rPr>
            </w:pPr>
          </w:p>
          <w:p w14:paraId="341D01FE" w14:textId="6546FF37" w:rsidR="00DC2168" w:rsidRDefault="00DC2168" w:rsidP="00DC2168">
            <w:pPr>
              <w:tabs>
                <w:tab w:val="left" w:pos="3705"/>
              </w:tabs>
              <w:spacing w:after="0" w:line="240" w:lineRule="auto"/>
              <w:rPr>
                <w:rFonts w:eastAsia="Calibri"/>
                <w:sz w:val="21"/>
                <w:szCs w:val="21"/>
              </w:rPr>
            </w:pPr>
            <w:r>
              <w:rPr>
                <w:rFonts w:eastAsia="Calibri"/>
                <w:sz w:val="21"/>
                <w:szCs w:val="21"/>
              </w:rPr>
              <w:t>As Meg Booth has asked to be ke</w:t>
            </w:r>
            <w:r w:rsidR="006D5F50">
              <w:rPr>
                <w:rFonts w:eastAsia="Calibri"/>
                <w:sz w:val="21"/>
                <w:szCs w:val="21"/>
              </w:rPr>
              <w:t>p</w:t>
            </w:r>
            <w:r>
              <w:rPr>
                <w:rFonts w:eastAsia="Calibri"/>
                <w:sz w:val="21"/>
                <w:szCs w:val="21"/>
              </w:rPr>
              <w:t xml:space="preserve">t informed of </w:t>
            </w:r>
            <w:r w:rsidR="006D5F50">
              <w:rPr>
                <w:rFonts w:eastAsia="Calibri"/>
                <w:sz w:val="21"/>
                <w:szCs w:val="21"/>
              </w:rPr>
              <w:t>how efficient and effective contractors are the clerk was asked to pass this on to her all as to Cllr Margaret Squires.</w:t>
            </w:r>
          </w:p>
          <w:p w14:paraId="19775BF7" w14:textId="77777777" w:rsidR="006D5F50" w:rsidRDefault="006D5F50" w:rsidP="00DC2168">
            <w:pPr>
              <w:tabs>
                <w:tab w:val="left" w:pos="3705"/>
              </w:tabs>
              <w:spacing w:after="0" w:line="240" w:lineRule="auto"/>
              <w:rPr>
                <w:rFonts w:eastAsia="Calibri"/>
                <w:sz w:val="21"/>
                <w:szCs w:val="21"/>
              </w:rPr>
            </w:pPr>
          </w:p>
          <w:p w14:paraId="6297C9DE" w14:textId="182A9473" w:rsidR="006D5F50" w:rsidRDefault="006D5F50" w:rsidP="00DC2168">
            <w:pPr>
              <w:tabs>
                <w:tab w:val="left" w:pos="3705"/>
              </w:tabs>
              <w:spacing w:after="0" w:line="240" w:lineRule="auto"/>
              <w:rPr>
                <w:rFonts w:eastAsia="Calibri"/>
                <w:sz w:val="21"/>
                <w:szCs w:val="21"/>
              </w:rPr>
            </w:pPr>
            <w:r>
              <w:rPr>
                <w:rFonts w:eastAsia="Calibri"/>
                <w:sz w:val="21"/>
                <w:szCs w:val="21"/>
              </w:rPr>
              <w:t>The warning sign is still missing at Allerbridge.</w:t>
            </w:r>
          </w:p>
          <w:p w14:paraId="33FBC170" w14:textId="461A356A" w:rsidR="006D5F50" w:rsidRDefault="006D5F50" w:rsidP="00DC2168">
            <w:pPr>
              <w:tabs>
                <w:tab w:val="left" w:pos="3705"/>
              </w:tabs>
              <w:spacing w:after="0" w:line="240" w:lineRule="auto"/>
              <w:rPr>
                <w:rFonts w:eastAsia="Calibri"/>
                <w:sz w:val="21"/>
                <w:szCs w:val="21"/>
              </w:rPr>
            </w:pPr>
          </w:p>
          <w:p w14:paraId="29D3323A" w14:textId="318FBC51" w:rsidR="006D5F50" w:rsidRDefault="006D5F50" w:rsidP="00DC2168">
            <w:pPr>
              <w:tabs>
                <w:tab w:val="left" w:pos="3705"/>
              </w:tabs>
              <w:spacing w:after="0" w:line="240" w:lineRule="auto"/>
              <w:rPr>
                <w:rFonts w:eastAsia="Calibri"/>
                <w:sz w:val="21"/>
                <w:szCs w:val="21"/>
              </w:rPr>
            </w:pPr>
            <w:r>
              <w:rPr>
                <w:rFonts w:eastAsia="Calibri"/>
                <w:sz w:val="21"/>
                <w:szCs w:val="21"/>
              </w:rPr>
              <w:t xml:space="preserve">The roads in the village where there was a </w:t>
            </w:r>
            <w:r w:rsidR="00500728">
              <w:rPr>
                <w:rFonts w:eastAsia="Calibri"/>
                <w:sz w:val="21"/>
                <w:szCs w:val="21"/>
              </w:rPr>
              <w:t>long-lasting</w:t>
            </w:r>
            <w:r>
              <w:rPr>
                <w:rFonts w:eastAsia="Calibri"/>
                <w:sz w:val="21"/>
                <w:szCs w:val="21"/>
              </w:rPr>
              <w:t xml:space="preserve"> flood, outside Ambleside and The Cottage is now marked up and it is anticipated the </w:t>
            </w:r>
            <w:r w:rsidR="00500728">
              <w:rPr>
                <w:rFonts w:eastAsia="Calibri"/>
                <w:sz w:val="21"/>
                <w:szCs w:val="21"/>
              </w:rPr>
              <w:t>long-standing</w:t>
            </w:r>
            <w:r>
              <w:rPr>
                <w:rFonts w:eastAsia="Calibri"/>
                <w:sz w:val="21"/>
                <w:szCs w:val="21"/>
              </w:rPr>
              <w:t xml:space="preserve"> issue with drains here is being attended to.</w:t>
            </w:r>
          </w:p>
          <w:p w14:paraId="70E336D5" w14:textId="0BA21B55" w:rsidR="006D5F50" w:rsidRDefault="006D5F50" w:rsidP="00DC2168">
            <w:pPr>
              <w:tabs>
                <w:tab w:val="left" w:pos="3705"/>
              </w:tabs>
              <w:spacing w:after="0" w:line="240" w:lineRule="auto"/>
              <w:rPr>
                <w:rFonts w:eastAsia="Calibri"/>
                <w:sz w:val="21"/>
                <w:szCs w:val="21"/>
              </w:rPr>
            </w:pPr>
            <w:r>
              <w:rPr>
                <w:rFonts w:eastAsia="Calibri"/>
                <w:sz w:val="21"/>
                <w:szCs w:val="21"/>
              </w:rPr>
              <w:t xml:space="preserve">The road south of Blackditch Cross has had the drains cleared but </w:t>
            </w:r>
            <w:r w:rsidR="00500728">
              <w:rPr>
                <w:rFonts w:eastAsia="Calibri"/>
                <w:sz w:val="21"/>
                <w:szCs w:val="21"/>
              </w:rPr>
              <w:t>t</w:t>
            </w:r>
            <w:r>
              <w:rPr>
                <w:rFonts w:eastAsia="Calibri"/>
                <w:sz w:val="21"/>
                <w:szCs w:val="21"/>
              </w:rPr>
              <w:t>he debris has been left behind, and it is envisaged this will be washed back into the drains.</w:t>
            </w:r>
          </w:p>
          <w:p w14:paraId="7441CAC8" w14:textId="77777777" w:rsidR="006D5F50" w:rsidRDefault="006D5F50" w:rsidP="00DC2168">
            <w:pPr>
              <w:tabs>
                <w:tab w:val="left" w:pos="3705"/>
              </w:tabs>
              <w:spacing w:after="0" w:line="240" w:lineRule="auto"/>
              <w:rPr>
                <w:rFonts w:eastAsia="Calibri"/>
                <w:sz w:val="21"/>
                <w:szCs w:val="21"/>
              </w:rPr>
            </w:pPr>
          </w:p>
          <w:p w14:paraId="7FF17E91" w14:textId="196022E7" w:rsidR="00DC2168" w:rsidRDefault="006D5F50" w:rsidP="00DC2168">
            <w:pPr>
              <w:tabs>
                <w:tab w:val="left" w:pos="3705"/>
              </w:tabs>
              <w:spacing w:after="0" w:line="240" w:lineRule="auto"/>
              <w:rPr>
                <w:rFonts w:eastAsia="Calibri"/>
                <w:sz w:val="21"/>
                <w:szCs w:val="21"/>
              </w:rPr>
            </w:pPr>
            <w:r>
              <w:rPr>
                <w:rFonts w:eastAsia="Calibri"/>
                <w:sz w:val="21"/>
                <w:szCs w:val="21"/>
              </w:rPr>
              <w:t xml:space="preserve">The pothole on the B3220 between Blackditch Cross and </w:t>
            </w:r>
            <w:proofErr w:type="spellStart"/>
            <w:r>
              <w:rPr>
                <w:rFonts w:eastAsia="Calibri"/>
                <w:sz w:val="21"/>
                <w:szCs w:val="21"/>
              </w:rPr>
              <w:t>Stopgate</w:t>
            </w:r>
            <w:proofErr w:type="spellEnd"/>
            <w:r>
              <w:rPr>
                <w:rFonts w:eastAsia="Calibri"/>
                <w:sz w:val="21"/>
                <w:szCs w:val="21"/>
              </w:rPr>
              <w:t xml:space="preserve"> Cross has lost its repair and is now a hazard.</w:t>
            </w:r>
          </w:p>
          <w:p w14:paraId="4CB52952" w14:textId="52FEB6AE" w:rsidR="00DC2168" w:rsidRPr="00B65A74" w:rsidRDefault="00DC2168" w:rsidP="00DC2168">
            <w:pPr>
              <w:tabs>
                <w:tab w:val="left" w:pos="3705"/>
              </w:tabs>
              <w:spacing w:after="0" w:line="240" w:lineRule="auto"/>
              <w:rPr>
                <w:rFonts w:eastAsia="Calibri"/>
                <w:sz w:val="21"/>
                <w:szCs w:val="21"/>
              </w:rPr>
            </w:pPr>
            <w:r>
              <w:rPr>
                <w:rFonts w:eastAsia="Calibri"/>
                <w:sz w:val="21"/>
                <w:szCs w:val="21"/>
              </w:rPr>
              <w:t xml:space="preserve"> </w:t>
            </w:r>
          </w:p>
        </w:tc>
      </w:tr>
      <w:tr w:rsidR="006D5F50" w:rsidRPr="00716B40" w14:paraId="5D170865" w14:textId="77777777" w:rsidTr="00CD1C41">
        <w:tc>
          <w:tcPr>
            <w:tcW w:w="1384" w:type="dxa"/>
          </w:tcPr>
          <w:p w14:paraId="233ECBEA" w14:textId="75BB7FDA" w:rsidR="006D5F50" w:rsidRPr="00716B40" w:rsidRDefault="006D5F50" w:rsidP="006D5F50">
            <w:pPr>
              <w:spacing w:after="0" w:line="240" w:lineRule="auto"/>
              <w:rPr>
                <w:rFonts w:cs="Microsoft Sans Serif"/>
              </w:rPr>
            </w:pPr>
            <w:r w:rsidRPr="00E846DC">
              <w:t>2024/25-</w:t>
            </w:r>
            <w:r>
              <w:t>68</w:t>
            </w:r>
          </w:p>
        </w:tc>
        <w:tc>
          <w:tcPr>
            <w:tcW w:w="2439" w:type="dxa"/>
          </w:tcPr>
          <w:p w14:paraId="3B218F06" w14:textId="60CBFB78" w:rsidR="006D5F50" w:rsidRPr="00BF7321" w:rsidRDefault="006D5F50" w:rsidP="006D5F50">
            <w:pPr>
              <w:spacing w:after="0" w:line="240" w:lineRule="auto"/>
              <w:rPr>
                <w:rFonts w:cs="Microsoft Sans Serif"/>
                <w:b/>
                <w:bCs/>
              </w:rPr>
            </w:pPr>
            <w:r w:rsidRPr="00716B40">
              <w:rPr>
                <w:rFonts w:cs="Microsoft Sans Serif"/>
                <w:b/>
              </w:rPr>
              <w:t>Councillor</w:t>
            </w:r>
            <w:r>
              <w:rPr>
                <w:rFonts w:cs="Microsoft Sans Serif"/>
                <w:b/>
              </w:rPr>
              <w:t>’</w:t>
            </w:r>
            <w:r w:rsidRPr="00716B40">
              <w:rPr>
                <w:rFonts w:cs="Microsoft Sans Serif"/>
                <w:b/>
              </w:rPr>
              <w:t>s reports</w:t>
            </w:r>
          </w:p>
        </w:tc>
        <w:tc>
          <w:tcPr>
            <w:tcW w:w="11453" w:type="dxa"/>
          </w:tcPr>
          <w:p w14:paraId="7D2B6515" w14:textId="36CEF2E5" w:rsidR="006D5F50" w:rsidRDefault="006D5F50" w:rsidP="006D5F50">
            <w:pPr>
              <w:spacing w:after="0" w:line="240" w:lineRule="auto"/>
              <w:rPr>
                <w:rFonts w:cs="Microsoft Sans Serif"/>
              </w:rPr>
            </w:pPr>
            <w:r>
              <w:rPr>
                <w:rFonts w:cs="Microsoft Sans Serif"/>
              </w:rPr>
              <w:t>Coldridge Parish Council noted that Cllr Margaret Squires will not be standing for re-election on May 1</w:t>
            </w:r>
            <w:r w:rsidRPr="006D5F50">
              <w:rPr>
                <w:rFonts w:cs="Microsoft Sans Serif"/>
                <w:vertAlign w:val="superscript"/>
              </w:rPr>
              <w:t>st</w:t>
            </w:r>
            <w:r>
              <w:rPr>
                <w:rFonts w:cs="Microsoft Sans Serif"/>
              </w:rPr>
              <w:t xml:space="preserve"> and thanked her for the support and service she has given to the parish</w:t>
            </w:r>
          </w:p>
          <w:p w14:paraId="63AA0E58" w14:textId="77777777" w:rsidR="006D5F50" w:rsidRDefault="006D5F50" w:rsidP="006D5F50">
            <w:pPr>
              <w:spacing w:after="0" w:line="240" w:lineRule="auto"/>
              <w:rPr>
                <w:rFonts w:cs="Microsoft Sans Serif"/>
              </w:rPr>
            </w:pPr>
          </w:p>
          <w:p w14:paraId="1178A9CE" w14:textId="1827C985" w:rsidR="006D5F50" w:rsidRPr="00716B40" w:rsidRDefault="006D5F50" w:rsidP="006D5F50">
            <w:pPr>
              <w:spacing w:after="0" w:line="240" w:lineRule="auto"/>
              <w:rPr>
                <w:rFonts w:cs="Microsoft Sans Serif"/>
              </w:rPr>
            </w:pPr>
            <w:r>
              <w:rPr>
                <w:rFonts w:cs="Microsoft Sans Serif"/>
              </w:rPr>
              <w:t>May 1</w:t>
            </w:r>
            <w:r w:rsidRPr="006D5F50">
              <w:rPr>
                <w:rFonts w:cs="Microsoft Sans Serif"/>
                <w:vertAlign w:val="superscript"/>
              </w:rPr>
              <w:t>st</w:t>
            </w:r>
            <w:r>
              <w:rPr>
                <w:rFonts w:cs="Microsoft Sans Serif"/>
              </w:rPr>
              <w:t xml:space="preserve"> will be DCC elections.</w:t>
            </w:r>
          </w:p>
        </w:tc>
      </w:tr>
      <w:tr w:rsidR="006D5F50" w:rsidRPr="00716B40" w14:paraId="40143D33" w14:textId="77777777" w:rsidTr="00CD1C41">
        <w:tc>
          <w:tcPr>
            <w:tcW w:w="1384" w:type="dxa"/>
          </w:tcPr>
          <w:p w14:paraId="23DACAC8" w14:textId="21441B17" w:rsidR="006D5F50" w:rsidRPr="00E846DC" w:rsidRDefault="006D5F50" w:rsidP="006D5F50">
            <w:pPr>
              <w:spacing w:after="0" w:line="240" w:lineRule="auto"/>
            </w:pPr>
            <w:r>
              <w:t>2024/25-69</w:t>
            </w:r>
          </w:p>
        </w:tc>
        <w:tc>
          <w:tcPr>
            <w:tcW w:w="2439" w:type="dxa"/>
          </w:tcPr>
          <w:p w14:paraId="1BA21AB9" w14:textId="783327CB" w:rsidR="006D5F50" w:rsidRPr="00BF7321" w:rsidRDefault="006D5F50" w:rsidP="006D5F50">
            <w:pPr>
              <w:spacing w:after="0" w:line="240" w:lineRule="auto"/>
              <w:rPr>
                <w:rFonts w:cs="Microsoft Sans Serif"/>
                <w:b/>
                <w:bCs/>
              </w:rPr>
            </w:pPr>
            <w:r w:rsidRPr="00716B40">
              <w:rPr>
                <w:rFonts w:cs="Microsoft Sans Serif"/>
                <w:b/>
              </w:rPr>
              <w:t>Date of next meeting</w:t>
            </w:r>
            <w:r>
              <w:rPr>
                <w:rFonts w:cs="Microsoft Sans Serif"/>
                <w:b/>
              </w:rPr>
              <w:t>s</w:t>
            </w:r>
          </w:p>
        </w:tc>
        <w:tc>
          <w:tcPr>
            <w:tcW w:w="11453" w:type="dxa"/>
          </w:tcPr>
          <w:p w14:paraId="34E7EA4C" w14:textId="335AD477" w:rsidR="006D5F50" w:rsidRPr="00716B40" w:rsidRDefault="006D5F50" w:rsidP="006D5F50">
            <w:pPr>
              <w:spacing w:after="0" w:line="240" w:lineRule="auto"/>
              <w:rPr>
                <w:rFonts w:cs="Microsoft Sans Serif"/>
              </w:rPr>
            </w:pPr>
            <w:r>
              <w:rPr>
                <w:rFonts w:eastAsia="Calibri" w:cstheme="minorHAnsi"/>
                <w:bCs/>
              </w:rPr>
              <w:t xml:space="preserve"> May 15</w:t>
            </w:r>
            <w:r w:rsidRPr="007F10A4">
              <w:rPr>
                <w:rFonts w:eastAsia="Calibri" w:cstheme="minorHAnsi"/>
                <w:bCs/>
                <w:vertAlign w:val="superscript"/>
              </w:rPr>
              <w:t>th</w:t>
            </w:r>
            <w:r>
              <w:rPr>
                <w:rFonts w:eastAsia="Calibri" w:cstheme="minorHAnsi"/>
                <w:bCs/>
              </w:rPr>
              <w:t xml:space="preserve"> July 17</w:t>
            </w:r>
            <w:r w:rsidRPr="007F10A4">
              <w:rPr>
                <w:rFonts w:eastAsia="Calibri" w:cstheme="minorHAnsi"/>
                <w:bCs/>
                <w:vertAlign w:val="superscript"/>
              </w:rPr>
              <w:t>th</w:t>
            </w:r>
            <w:r>
              <w:rPr>
                <w:rFonts w:eastAsia="Calibri" w:cstheme="minorHAnsi"/>
                <w:bCs/>
              </w:rPr>
              <w:t xml:space="preserve"> Sept 18</w:t>
            </w:r>
            <w:r w:rsidRPr="007F10A4">
              <w:rPr>
                <w:rFonts w:eastAsia="Calibri" w:cstheme="minorHAnsi"/>
                <w:bCs/>
                <w:vertAlign w:val="superscript"/>
              </w:rPr>
              <w:t>th</w:t>
            </w:r>
            <w:r>
              <w:rPr>
                <w:rFonts w:eastAsia="Calibri" w:cstheme="minorHAnsi"/>
                <w:bCs/>
              </w:rPr>
              <w:t xml:space="preserve"> Nov 20th</w:t>
            </w:r>
          </w:p>
        </w:tc>
      </w:tr>
    </w:tbl>
    <w:p w14:paraId="01934144" w14:textId="50B3F4CF" w:rsidR="00B01F5A" w:rsidRDefault="00716B40" w:rsidP="00AF3A6E">
      <w:pPr>
        <w:spacing w:after="0"/>
      </w:pPr>
      <w:r w:rsidRPr="00716B40">
        <w:rPr>
          <w:rFonts w:cs="Microsoft Sans Serif"/>
        </w:rPr>
        <w:t>The meeting closed at 2</w:t>
      </w:r>
      <w:r w:rsidR="006D5F50">
        <w:rPr>
          <w:rFonts w:cs="Microsoft Sans Serif"/>
        </w:rPr>
        <w:t>0.35</w:t>
      </w:r>
    </w:p>
    <w:p w14:paraId="32EE0163" w14:textId="77777777" w:rsidR="00412A96" w:rsidRDefault="00412A96" w:rsidP="00AF3A6E">
      <w:pPr>
        <w:spacing w:after="0"/>
      </w:pPr>
    </w:p>
    <w:p w14:paraId="010FA0B0" w14:textId="77777777" w:rsidR="00412A96" w:rsidRDefault="00412A96" w:rsidP="00AF3A6E">
      <w:pPr>
        <w:spacing w:after="0"/>
      </w:pPr>
    </w:p>
    <w:p w14:paraId="2CA57B64" w14:textId="77777777" w:rsidR="007B798A" w:rsidRDefault="008214E6" w:rsidP="00AF3A6E">
      <w:pPr>
        <w:spacing w:after="0"/>
      </w:pPr>
      <w:r w:rsidRPr="00716B40">
        <w:t xml:space="preserve">Signed: </w:t>
      </w:r>
    </w:p>
    <w:p w14:paraId="42A3D845" w14:textId="77777777" w:rsidR="00715E79" w:rsidRDefault="00715E79" w:rsidP="00AF3A6E">
      <w:pPr>
        <w:spacing w:after="0"/>
      </w:pPr>
    </w:p>
    <w:p w14:paraId="546882FF" w14:textId="77777777" w:rsidR="00715E79" w:rsidRDefault="00715E79" w:rsidP="00AF3A6E">
      <w:pPr>
        <w:spacing w:after="0"/>
      </w:pPr>
    </w:p>
    <w:sectPr w:rsidR="00715E79" w:rsidSect="0021722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5828" w14:textId="77777777" w:rsidR="00C37772" w:rsidRDefault="00C37772" w:rsidP="00521079">
      <w:pPr>
        <w:spacing w:after="0" w:line="240" w:lineRule="auto"/>
      </w:pPr>
      <w:r>
        <w:separator/>
      </w:r>
    </w:p>
  </w:endnote>
  <w:endnote w:type="continuationSeparator" w:id="0">
    <w:p w14:paraId="3BF7BC30" w14:textId="77777777" w:rsidR="00C37772" w:rsidRDefault="00C37772"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0671" w14:textId="77777777" w:rsidR="00C37772" w:rsidRDefault="00C37772" w:rsidP="00521079">
      <w:pPr>
        <w:spacing w:after="0" w:line="240" w:lineRule="auto"/>
      </w:pPr>
      <w:r>
        <w:separator/>
      </w:r>
    </w:p>
  </w:footnote>
  <w:footnote w:type="continuationSeparator" w:id="0">
    <w:p w14:paraId="2F29E878" w14:textId="77777777" w:rsidR="00C37772" w:rsidRDefault="00C37772"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A950" w14:textId="5112A2AB"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502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7223F"/>
    <w:multiLevelType w:val="hybridMultilevel"/>
    <w:tmpl w:val="7CE02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1166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C46A3F"/>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F835B6"/>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A52250"/>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010BC"/>
    <w:multiLevelType w:val="hybridMultilevel"/>
    <w:tmpl w:val="5DE6BB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00979969">
    <w:abstractNumId w:val="14"/>
  </w:num>
  <w:num w:numId="2" w16cid:durableId="1526169036">
    <w:abstractNumId w:val="25"/>
  </w:num>
  <w:num w:numId="3" w16cid:durableId="1202472689">
    <w:abstractNumId w:val="11"/>
  </w:num>
  <w:num w:numId="4" w16cid:durableId="158935041">
    <w:abstractNumId w:val="1"/>
  </w:num>
  <w:num w:numId="5" w16cid:durableId="1402097743">
    <w:abstractNumId w:val="23"/>
  </w:num>
  <w:num w:numId="6" w16cid:durableId="2095929490">
    <w:abstractNumId w:val="20"/>
  </w:num>
  <w:num w:numId="7" w16cid:durableId="1558318492">
    <w:abstractNumId w:val="24"/>
  </w:num>
  <w:num w:numId="8" w16cid:durableId="753403476">
    <w:abstractNumId w:val="18"/>
  </w:num>
  <w:num w:numId="9" w16cid:durableId="716583683">
    <w:abstractNumId w:val="6"/>
  </w:num>
  <w:num w:numId="10" w16cid:durableId="767971367">
    <w:abstractNumId w:val="3"/>
  </w:num>
  <w:num w:numId="11" w16cid:durableId="2013560184">
    <w:abstractNumId w:val="10"/>
  </w:num>
  <w:num w:numId="12" w16cid:durableId="2055618019">
    <w:abstractNumId w:val="16"/>
  </w:num>
  <w:num w:numId="13" w16cid:durableId="794911802">
    <w:abstractNumId w:val="22"/>
  </w:num>
  <w:num w:numId="14" w16cid:durableId="1361852867">
    <w:abstractNumId w:val="19"/>
  </w:num>
  <w:num w:numId="15" w16cid:durableId="1126006593">
    <w:abstractNumId w:val="0"/>
  </w:num>
  <w:num w:numId="16" w16cid:durableId="587661956">
    <w:abstractNumId w:val="2"/>
  </w:num>
  <w:num w:numId="17" w16cid:durableId="388766264">
    <w:abstractNumId w:val="9"/>
  </w:num>
  <w:num w:numId="18" w16cid:durableId="212155804">
    <w:abstractNumId w:val="12"/>
  </w:num>
  <w:num w:numId="19" w16cid:durableId="760030159">
    <w:abstractNumId w:val="17"/>
  </w:num>
  <w:num w:numId="20" w16cid:durableId="148181792">
    <w:abstractNumId w:val="15"/>
  </w:num>
  <w:num w:numId="21" w16cid:durableId="1127431469">
    <w:abstractNumId w:val="7"/>
  </w:num>
  <w:num w:numId="22" w16cid:durableId="816186047">
    <w:abstractNumId w:val="13"/>
  </w:num>
  <w:num w:numId="23" w16cid:durableId="242378063">
    <w:abstractNumId w:val="8"/>
  </w:num>
  <w:num w:numId="24" w16cid:durableId="2004776958">
    <w:abstractNumId w:val="4"/>
  </w:num>
  <w:num w:numId="25" w16cid:durableId="723408486">
    <w:abstractNumId w:val="5"/>
  </w:num>
  <w:num w:numId="26" w16cid:durableId="975138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3D"/>
    <w:rsid w:val="00002316"/>
    <w:rsid w:val="0000399C"/>
    <w:rsid w:val="00003B0D"/>
    <w:rsid w:val="0000572D"/>
    <w:rsid w:val="000102A5"/>
    <w:rsid w:val="000128D0"/>
    <w:rsid w:val="00015819"/>
    <w:rsid w:val="00016467"/>
    <w:rsid w:val="00022E5D"/>
    <w:rsid w:val="000230F0"/>
    <w:rsid w:val="0002324F"/>
    <w:rsid w:val="00024461"/>
    <w:rsid w:val="00034A4F"/>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A9D"/>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57C2"/>
    <w:rsid w:val="0011698A"/>
    <w:rsid w:val="00122023"/>
    <w:rsid w:val="00123F81"/>
    <w:rsid w:val="00126650"/>
    <w:rsid w:val="00130C60"/>
    <w:rsid w:val="00131463"/>
    <w:rsid w:val="00134408"/>
    <w:rsid w:val="00134C9C"/>
    <w:rsid w:val="0014298E"/>
    <w:rsid w:val="00143046"/>
    <w:rsid w:val="00152DF8"/>
    <w:rsid w:val="00155134"/>
    <w:rsid w:val="001551AA"/>
    <w:rsid w:val="001553D5"/>
    <w:rsid w:val="001623A5"/>
    <w:rsid w:val="00162C83"/>
    <w:rsid w:val="00165834"/>
    <w:rsid w:val="00171CCA"/>
    <w:rsid w:val="001739F1"/>
    <w:rsid w:val="001750B6"/>
    <w:rsid w:val="001760CD"/>
    <w:rsid w:val="0017643B"/>
    <w:rsid w:val="00180AD0"/>
    <w:rsid w:val="0018215F"/>
    <w:rsid w:val="0019322F"/>
    <w:rsid w:val="001942DD"/>
    <w:rsid w:val="00194C6E"/>
    <w:rsid w:val="00196068"/>
    <w:rsid w:val="00197AD5"/>
    <w:rsid w:val="001A032D"/>
    <w:rsid w:val="001A3AFC"/>
    <w:rsid w:val="001A4B16"/>
    <w:rsid w:val="001A5F15"/>
    <w:rsid w:val="001A6F23"/>
    <w:rsid w:val="001A7EEF"/>
    <w:rsid w:val="001B0688"/>
    <w:rsid w:val="001B104B"/>
    <w:rsid w:val="001B1DEC"/>
    <w:rsid w:val="001B38F5"/>
    <w:rsid w:val="001B57FB"/>
    <w:rsid w:val="001B790D"/>
    <w:rsid w:val="001C2518"/>
    <w:rsid w:val="001C428C"/>
    <w:rsid w:val="001C6AE4"/>
    <w:rsid w:val="001C74C4"/>
    <w:rsid w:val="001C7FD6"/>
    <w:rsid w:val="001D4896"/>
    <w:rsid w:val="001D4EC1"/>
    <w:rsid w:val="001D5A3D"/>
    <w:rsid w:val="001D72E2"/>
    <w:rsid w:val="001D7860"/>
    <w:rsid w:val="001D7D91"/>
    <w:rsid w:val="001E01B7"/>
    <w:rsid w:val="001E5645"/>
    <w:rsid w:val="001E783E"/>
    <w:rsid w:val="001F07FD"/>
    <w:rsid w:val="001F4878"/>
    <w:rsid w:val="001F48AC"/>
    <w:rsid w:val="001F4F87"/>
    <w:rsid w:val="001F5669"/>
    <w:rsid w:val="001F766D"/>
    <w:rsid w:val="002104D1"/>
    <w:rsid w:val="00210EB8"/>
    <w:rsid w:val="00216489"/>
    <w:rsid w:val="00217224"/>
    <w:rsid w:val="002202F5"/>
    <w:rsid w:val="00220CCB"/>
    <w:rsid w:val="002230A4"/>
    <w:rsid w:val="00226BC8"/>
    <w:rsid w:val="00227C34"/>
    <w:rsid w:val="002307DE"/>
    <w:rsid w:val="00230A19"/>
    <w:rsid w:val="00232474"/>
    <w:rsid w:val="00232587"/>
    <w:rsid w:val="00232886"/>
    <w:rsid w:val="00242A55"/>
    <w:rsid w:val="00242FCA"/>
    <w:rsid w:val="00245C8F"/>
    <w:rsid w:val="002514E9"/>
    <w:rsid w:val="002567DE"/>
    <w:rsid w:val="0025773F"/>
    <w:rsid w:val="00260DD4"/>
    <w:rsid w:val="002623B6"/>
    <w:rsid w:val="0026414D"/>
    <w:rsid w:val="00267F7E"/>
    <w:rsid w:val="00270684"/>
    <w:rsid w:val="0027177B"/>
    <w:rsid w:val="00271DCD"/>
    <w:rsid w:val="00273766"/>
    <w:rsid w:val="002742EC"/>
    <w:rsid w:val="002769DD"/>
    <w:rsid w:val="00282BA7"/>
    <w:rsid w:val="002835EB"/>
    <w:rsid w:val="002907D4"/>
    <w:rsid w:val="00291A9D"/>
    <w:rsid w:val="00293A92"/>
    <w:rsid w:val="00295E16"/>
    <w:rsid w:val="00295FAA"/>
    <w:rsid w:val="002A3A95"/>
    <w:rsid w:val="002B0ECD"/>
    <w:rsid w:val="002B14A7"/>
    <w:rsid w:val="002B1F6A"/>
    <w:rsid w:val="002B2F6E"/>
    <w:rsid w:val="002B52B3"/>
    <w:rsid w:val="002B6CB8"/>
    <w:rsid w:val="002B7622"/>
    <w:rsid w:val="002C06F2"/>
    <w:rsid w:val="002D0C65"/>
    <w:rsid w:val="002D2652"/>
    <w:rsid w:val="002D26D4"/>
    <w:rsid w:val="002E034F"/>
    <w:rsid w:val="002E1D35"/>
    <w:rsid w:val="002E27C2"/>
    <w:rsid w:val="002E329C"/>
    <w:rsid w:val="002F1D1C"/>
    <w:rsid w:val="002F2819"/>
    <w:rsid w:val="002F60A8"/>
    <w:rsid w:val="002F7D7F"/>
    <w:rsid w:val="00300B18"/>
    <w:rsid w:val="00300E79"/>
    <w:rsid w:val="00301145"/>
    <w:rsid w:val="0030451D"/>
    <w:rsid w:val="003054DF"/>
    <w:rsid w:val="00306151"/>
    <w:rsid w:val="00310571"/>
    <w:rsid w:val="00310858"/>
    <w:rsid w:val="003109EA"/>
    <w:rsid w:val="00310AA5"/>
    <w:rsid w:val="00311457"/>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42193"/>
    <w:rsid w:val="003454E2"/>
    <w:rsid w:val="00346214"/>
    <w:rsid w:val="00346788"/>
    <w:rsid w:val="00347C58"/>
    <w:rsid w:val="00352377"/>
    <w:rsid w:val="003536B8"/>
    <w:rsid w:val="00360483"/>
    <w:rsid w:val="003620C5"/>
    <w:rsid w:val="00362775"/>
    <w:rsid w:val="0036293B"/>
    <w:rsid w:val="003630BD"/>
    <w:rsid w:val="00365928"/>
    <w:rsid w:val="0037068C"/>
    <w:rsid w:val="0037171F"/>
    <w:rsid w:val="003763CD"/>
    <w:rsid w:val="003822A3"/>
    <w:rsid w:val="003823F1"/>
    <w:rsid w:val="00383830"/>
    <w:rsid w:val="00385992"/>
    <w:rsid w:val="003915C2"/>
    <w:rsid w:val="00392B02"/>
    <w:rsid w:val="003943EF"/>
    <w:rsid w:val="00394C91"/>
    <w:rsid w:val="0039547B"/>
    <w:rsid w:val="00395693"/>
    <w:rsid w:val="003A1B41"/>
    <w:rsid w:val="003A414E"/>
    <w:rsid w:val="003B2AD8"/>
    <w:rsid w:val="003B356B"/>
    <w:rsid w:val="003C2873"/>
    <w:rsid w:val="003D45CC"/>
    <w:rsid w:val="003D6D7B"/>
    <w:rsid w:val="003D6E2F"/>
    <w:rsid w:val="003D76DD"/>
    <w:rsid w:val="003E0FAD"/>
    <w:rsid w:val="003E44BE"/>
    <w:rsid w:val="003E5537"/>
    <w:rsid w:val="003E5FC4"/>
    <w:rsid w:val="003E6E75"/>
    <w:rsid w:val="003F14AA"/>
    <w:rsid w:val="003F228B"/>
    <w:rsid w:val="003F5B5E"/>
    <w:rsid w:val="004001EB"/>
    <w:rsid w:val="00400FE8"/>
    <w:rsid w:val="00401146"/>
    <w:rsid w:val="00402101"/>
    <w:rsid w:val="00404068"/>
    <w:rsid w:val="00404935"/>
    <w:rsid w:val="004073C6"/>
    <w:rsid w:val="00412A96"/>
    <w:rsid w:val="00412C49"/>
    <w:rsid w:val="004204E9"/>
    <w:rsid w:val="00423662"/>
    <w:rsid w:val="0042599E"/>
    <w:rsid w:val="00430F8A"/>
    <w:rsid w:val="00431117"/>
    <w:rsid w:val="004315BB"/>
    <w:rsid w:val="0043268F"/>
    <w:rsid w:val="00434391"/>
    <w:rsid w:val="004368EE"/>
    <w:rsid w:val="0044226A"/>
    <w:rsid w:val="004436AF"/>
    <w:rsid w:val="00446937"/>
    <w:rsid w:val="00455585"/>
    <w:rsid w:val="00462F10"/>
    <w:rsid w:val="004631CB"/>
    <w:rsid w:val="00463BEE"/>
    <w:rsid w:val="00464C78"/>
    <w:rsid w:val="00464FEB"/>
    <w:rsid w:val="0047208D"/>
    <w:rsid w:val="00472694"/>
    <w:rsid w:val="0047304C"/>
    <w:rsid w:val="00474410"/>
    <w:rsid w:val="00476FFB"/>
    <w:rsid w:val="004830D9"/>
    <w:rsid w:val="00487983"/>
    <w:rsid w:val="0049017E"/>
    <w:rsid w:val="00490D44"/>
    <w:rsid w:val="00491F8A"/>
    <w:rsid w:val="00494B4D"/>
    <w:rsid w:val="00495A51"/>
    <w:rsid w:val="00497E89"/>
    <w:rsid w:val="004A2170"/>
    <w:rsid w:val="004A37F4"/>
    <w:rsid w:val="004A6099"/>
    <w:rsid w:val="004A6EF1"/>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46CA"/>
    <w:rsid w:val="004E6F8F"/>
    <w:rsid w:val="00500246"/>
    <w:rsid w:val="00500728"/>
    <w:rsid w:val="00502E13"/>
    <w:rsid w:val="005109C9"/>
    <w:rsid w:val="00511DD8"/>
    <w:rsid w:val="0051224F"/>
    <w:rsid w:val="00514FAB"/>
    <w:rsid w:val="00516593"/>
    <w:rsid w:val="00516E7F"/>
    <w:rsid w:val="00520951"/>
    <w:rsid w:val="00521079"/>
    <w:rsid w:val="00530E80"/>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46024"/>
    <w:rsid w:val="0055005D"/>
    <w:rsid w:val="00551C5D"/>
    <w:rsid w:val="00554501"/>
    <w:rsid w:val="005552E7"/>
    <w:rsid w:val="00557E30"/>
    <w:rsid w:val="0056026F"/>
    <w:rsid w:val="00561D70"/>
    <w:rsid w:val="00563449"/>
    <w:rsid w:val="005636AA"/>
    <w:rsid w:val="005647EC"/>
    <w:rsid w:val="00566B79"/>
    <w:rsid w:val="00566C51"/>
    <w:rsid w:val="00572213"/>
    <w:rsid w:val="00573824"/>
    <w:rsid w:val="0057407D"/>
    <w:rsid w:val="00577F0B"/>
    <w:rsid w:val="005802CB"/>
    <w:rsid w:val="0058188C"/>
    <w:rsid w:val="00581944"/>
    <w:rsid w:val="00582CCC"/>
    <w:rsid w:val="00585C28"/>
    <w:rsid w:val="00586DF4"/>
    <w:rsid w:val="00587E88"/>
    <w:rsid w:val="005900DB"/>
    <w:rsid w:val="00591878"/>
    <w:rsid w:val="005943DB"/>
    <w:rsid w:val="005A034F"/>
    <w:rsid w:val="005A2171"/>
    <w:rsid w:val="005A2B45"/>
    <w:rsid w:val="005A72AC"/>
    <w:rsid w:val="005A7306"/>
    <w:rsid w:val="005A75F2"/>
    <w:rsid w:val="005A7E42"/>
    <w:rsid w:val="005B0D68"/>
    <w:rsid w:val="005B3E9B"/>
    <w:rsid w:val="005B40A6"/>
    <w:rsid w:val="005B46DA"/>
    <w:rsid w:val="005C2F99"/>
    <w:rsid w:val="005D1E49"/>
    <w:rsid w:val="005D23A5"/>
    <w:rsid w:val="005D46F3"/>
    <w:rsid w:val="005D7EBB"/>
    <w:rsid w:val="005D7F33"/>
    <w:rsid w:val="005E415A"/>
    <w:rsid w:val="005E497C"/>
    <w:rsid w:val="005F2A7C"/>
    <w:rsid w:val="005F3676"/>
    <w:rsid w:val="005F535B"/>
    <w:rsid w:val="005F53DD"/>
    <w:rsid w:val="005F5515"/>
    <w:rsid w:val="005F5BD0"/>
    <w:rsid w:val="005F60BB"/>
    <w:rsid w:val="005F69AC"/>
    <w:rsid w:val="0060563E"/>
    <w:rsid w:val="006124CE"/>
    <w:rsid w:val="00613AB4"/>
    <w:rsid w:val="00615B99"/>
    <w:rsid w:val="006177CC"/>
    <w:rsid w:val="0062002C"/>
    <w:rsid w:val="006202B1"/>
    <w:rsid w:val="00621B7C"/>
    <w:rsid w:val="00626C56"/>
    <w:rsid w:val="0063286E"/>
    <w:rsid w:val="00636D68"/>
    <w:rsid w:val="00640E95"/>
    <w:rsid w:val="00642B4C"/>
    <w:rsid w:val="00642FE3"/>
    <w:rsid w:val="00650529"/>
    <w:rsid w:val="006507FF"/>
    <w:rsid w:val="00653310"/>
    <w:rsid w:val="00655B4C"/>
    <w:rsid w:val="00657DBD"/>
    <w:rsid w:val="00662F13"/>
    <w:rsid w:val="00670980"/>
    <w:rsid w:val="006753E2"/>
    <w:rsid w:val="00677D00"/>
    <w:rsid w:val="00686F09"/>
    <w:rsid w:val="00692355"/>
    <w:rsid w:val="00693C82"/>
    <w:rsid w:val="00695150"/>
    <w:rsid w:val="006A45F6"/>
    <w:rsid w:val="006A4A21"/>
    <w:rsid w:val="006A60E1"/>
    <w:rsid w:val="006A612C"/>
    <w:rsid w:val="006B2AFC"/>
    <w:rsid w:val="006B32FE"/>
    <w:rsid w:val="006B46F6"/>
    <w:rsid w:val="006B49E3"/>
    <w:rsid w:val="006B7769"/>
    <w:rsid w:val="006C0880"/>
    <w:rsid w:val="006C1618"/>
    <w:rsid w:val="006C2416"/>
    <w:rsid w:val="006C4973"/>
    <w:rsid w:val="006C7BC2"/>
    <w:rsid w:val="006D0117"/>
    <w:rsid w:val="006D06CB"/>
    <w:rsid w:val="006D0E1B"/>
    <w:rsid w:val="006D252E"/>
    <w:rsid w:val="006D2E06"/>
    <w:rsid w:val="006D510C"/>
    <w:rsid w:val="006D5F50"/>
    <w:rsid w:val="006E11EC"/>
    <w:rsid w:val="006E35C7"/>
    <w:rsid w:val="006E4F8D"/>
    <w:rsid w:val="006E5550"/>
    <w:rsid w:val="006F10C9"/>
    <w:rsid w:val="006F33DC"/>
    <w:rsid w:val="006F7103"/>
    <w:rsid w:val="006F7ABC"/>
    <w:rsid w:val="006F7C7F"/>
    <w:rsid w:val="00700B32"/>
    <w:rsid w:val="00700F56"/>
    <w:rsid w:val="00707B74"/>
    <w:rsid w:val="007150E5"/>
    <w:rsid w:val="00715556"/>
    <w:rsid w:val="00715E79"/>
    <w:rsid w:val="00716B40"/>
    <w:rsid w:val="00717304"/>
    <w:rsid w:val="00717CAA"/>
    <w:rsid w:val="00723996"/>
    <w:rsid w:val="007243E5"/>
    <w:rsid w:val="0072639F"/>
    <w:rsid w:val="00735836"/>
    <w:rsid w:val="00735D29"/>
    <w:rsid w:val="0074032E"/>
    <w:rsid w:val="00741927"/>
    <w:rsid w:val="007420F6"/>
    <w:rsid w:val="00747467"/>
    <w:rsid w:val="00751BAC"/>
    <w:rsid w:val="00751BE0"/>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B798A"/>
    <w:rsid w:val="007C273A"/>
    <w:rsid w:val="007C30F9"/>
    <w:rsid w:val="007C427C"/>
    <w:rsid w:val="007C538D"/>
    <w:rsid w:val="007D0837"/>
    <w:rsid w:val="007D133F"/>
    <w:rsid w:val="007D3D05"/>
    <w:rsid w:val="007D56C1"/>
    <w:rsid w:val="007E17E2"/>
    <w:rsid w:val="007E30EE"/>
    <w:rsid w:val="007E44DD"/>
    <w:rsid w:val="007E4622"/>
    <w:rsid w:val="007E51C5"/>
    <w:rsid w:val="007E7862"/>
    <w:rsid w:val="007F10A4"/>
    <w:rsid w:val="007F1109"/>
    <w:rsid w:val="007F606C"/>
    <w:rsid w:val="007F61D1"/>
    <w:rsid w:val="008013ED"/>
    <w:rsid w:val="00812B97"/>
    <w:rsid w:val="00815505"/>
    <w:rsid w:val="008167B9"/>
    <w:rsid w:val="00817353"/>
    <w:rsid w:val="00817D44"/>
    <w:rsid w:val="008201AE"/>
    <w:rsid w:val="008209D3"/>
    <w:rsid w:val="00820D6C"/>
    <w:rsid w:val="008214E6"/>
    <w:rsid w:val="00825897"/>
    <w:rsid w:val="00825E66"/>
    <w:rsid w:val="00825F2B"/>
    <w:rsid w:val="00827153"/>
    <w:rsid w:val="00836518"/>
    <w:rsid w:val="00841E5D"/>
    <w:rsid w:val="0084398F"/>
    <w:rsid w:val="00843A3E"/>
    <w:rsid w:val="008460A9"/>
    <w:rsid w:val="0084637D"/>
    <w:rsid w:val="00846920"/>
    <w:rsid w:val="00851109"/>
    <w:rsid w:val="00851CDE"/>
    <w:rsid w:val="00852912"/>
    <w:rsid w:val="00852C83"/>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B29EC"/>
    <w:rsid w:val="008C3059"/>
    <w:rsid w:val="008C50EA"/>
    <w:rsid w:val="008C7821"/>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1A6B"/>
    <w:rsid w:val="00925B8D"/>
    <w:rsid w:val="00926A87"/>
    <w:rsid w:val="00933BD6"/>
    <w:rsid w:val="009347A9"/>
    <w:rsid w:val="0094115C"/>
    <w:rsid w:val="00941275"/>
    <w:rsid w:val="009419DE"/>
    <w:rsid w:val="009446C7"/>
    <w:rsid w:val="00944A11"/>
    <w:rsid w:val="00945683"/>
    <w:rsid w:val="00945D4F"/>
    <w:rsid w:val="0094674F"/>
    <w:rsid w:val="00951687"/>
    <w:rsid w:val="00952902"/>
    <w:rsid w:val="00953855"/>
    <w:rsid w:val="00956B16"/>
    <w:rsid w:val="00957D54"/>
    <w:rsid w:val="00963698"/>
    <w:rsid w:val="00964CE9"/>
    <w:rsid w:val="00965430"/>
    <w:rsid w:val="00972F08"/>
    <w:rsid w:val="00975C8B"/>
    <w:rsid w:val="00980C1C"/>
    <w:rsid w:val="00983B57"/>
    <w:rsid w:val="00986126"/>
    <w:rsid w:val="00991ACC"/>
    <w:rsid w:val="00995A6A"/>
    <w:rsid w:val="009A2F27"/>
    <w:rsid w:val="009A604B"/>
    <w:rsid w:val="009A684F"/>
    <w:rsid w:val="009A6B01"/>
    <w:rsid w:val="009A7AE8"/>
    <w:rsid w:val="009B5807"/>
    <w:rsid w:val="009B581C"/>
    <w:rsid w:val="009B7485"/>
    <w:rsid w:val="009B78F6"/>
    <w:rsid w:val="009B7EF3"/>
    <w:rsid w:val="009C0DBE"/>
    <w:rsid w:val="009C4D2D"/>
    <w:rsid w:val="009C7FED"/>
    <w:rsid w:val="009D0F19"/>
    <w:rsid w:val="009D5FC2"/>
    <w:rsid w:val="009D6600"/>
    <w:rsid w:val="009E0F6B"/>
    <w:rsid w:val="009E7E7D"/>
    <w:rsid w:val="009F3C8E"/>
    <w:rsid w:val="009F3FD7"/>
    <w:rsid w:val="00A01EFF"/>
    <w:rsid w:val="00A02073"/>
    <w:rsid w:val="00A05BF3"/>
    <w:rsid w:val="00A060A1"/>
    <w:rsid w:val="00A07431"/>
    <w:rsid w:val="00A115C2"/>
    <w:rsid w:val="00A11687"/>
    <w:rsid w:val="00A15B4E"/>
    <w:rsid w:val="00A21117"/>
    <w:rsid w:val="00A211E2"/>
    <w:rsid w:val="00A2140F"/>
    <w:rsid w:val="00A22026"/>
    <w:rsid w:val="00A23C94"/>
    <w:rsid w:val="00A23DD9"/>
    <w:rsid w:val="00A250D8"/>
    <w:rsid w:val="00A2695B"/>
    <w:rsid w:val="00A3004F"/>
    <w:rsid w:val="00A31205"/>
    <w:rsid w:val="00A316E2"/>
    <w:rsid w:val="00A41A02"/>
    <w:rsid w:val="00A43213"/>
    <w:rsid w:val="00A504D1"/>
    <w:rsid w:val="00A526B5"/>
    <w:rsid w:val="00A52D27"/>
    <w:rsid w:val="00A53245"/>
    <w:rsid w:val="00A55AA8"/>
    <w:rsid w:val="00A55DCC"/>
    <w:rsid w:val="00A57DD7"/>
    <w:rsid w:val="00A57FB7"/>
    <w:rsid w:val="00A60AE9"/>
    <w:rsid w:val="00A610ED"/>
    <w:rsid w:val="00A6228C"/>
    <w:rsid w:val="00A62DC0"/>
    <w:rsid w:val="00A642FF"/>
    <w:rsid w:val="00A714CF"/>
    <w:rsid w:val="00A71C2F"/>
    <w:rsid w:val="00A75E56"/>
    <w:rsid w:val="00A76886"/>
    <w:rsid w:val="00A80049"/>
    <w:rsid w:val="00A810E0"/>
    <w:rsid w:val="00A8418E"/>
    <w:rsid w:val="00A856A4"/>
    <w:rsid w:val="00A87CCB"/>
    <w:rsid w:val="00AA12B7"/>
    <w:rsid w:val="00AA3C8B"/>
    <w:rsid w:val="00AA3FAC"/>
    <w:rsid w:val="00AA550E"/>
    <w:rsid w:val="00AA706C"/>
    <w:rsid w:val="00AB0EE2"/>
    <w:rsid w:val="00AB1C13"/>
    <w:rsid w:val="00AC4F87"/>
    <w:rsid w:val="00AC7B26"/>
    <w:rsid w:val="00AD479F"/>
    <w:rsid w:val="00AD5A4A"/>
    <w:rsid w:val="00AD6857"/>
    <w:rsid w:val="00AD7147"/>
    <w:rsid w:val="00AE3759"/>
    <w:rsid w:val="00AE4B44"/>
    <w:rsid w:val="00AE5037"/>
    <w:rsid w:val="00AE71B2"/>
    <w:rsid w:val="00AF2D48"/>
    <w:rsid w:val="00AF3A6E"/>
    <w:rsid w:val="00AF655E"/>
    <w:rsid w:val="00AF6C18"/>
    <w:rsid w:val="00B01162"/>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0599"/>
    <w:rsid w:val="00B20FA2"/>
    <w:rsid w:val="00B238FB"/>
    <w:rsid w:val="00B23DC6"/>
    <w:rsid w:val="00B2684D"/>
    <w:rsid w:val="00B27CAB"/>
    <w:rsid w:val="00B3036A"/>
    <w:rsid w:val="00B324EC"/>
    <w:rsid w:val="00B33745"/>
    <w:rsid w:val="00B337C7"/>
    <w:rsid w:val="00B374D1"/>
    <w:rsid w:val="00B44AE2"/>
    <w:rsid w:val="00B530DA"/>
    <w:rsid w:val="00B5581E"/>
    <w:rsid w:val="00B56D61"/>
    <w:rsid w:val="00B61BA6"/>
    <w:rsid w:val="00B626B7"/>
    <w:rsid w:val="00B62A86"/>
    <w:rsid w:val="00B63796"/>
    <w:rsid w:val="00B63BD9"/>
    <w:rsid w:val="00B65A74"/>
    <w:rsid w:val="00B72ACF"/>
    <w:rsid w:val="00B74B92"/>
    <w:rsid w:val="00B74C3C"/>
    <w:rsid w:val="00B7513E"/>
    <w:rsid w:val="00B7793C"/>
    <w:rsid w:val="00B900E8"/>
    <w:rsid w:val="00B90493"/>
    <w:rsid w:val="00B93D56"/>
    <w:rsid w:val="00B94F63"/>
    <w:rsid w:val="00B95D5B"/>
    <w:rsid w:val="00B965D4"/>
    <w:rsid w:val="00B97404"/>
    <w:rsid w:val="00BA2FD6"/>
    <w:rsid w:val="00BA5F31"/>
    <w:rsid w:val="00BA7F13"/>
    <w:rsid w:val="00BB1DE3"/>
    <w:rsid w:val="00BB222C"/>
    <w:rsid w:val="00BB7EFB"/>
    <w:rsid w:val="00BC2BBF"/>
    <w:rsid w:val="00BC2C70"/>
    <w:rsid w:val="00BC3B80"/>
    <w:rsid w:val="00BD0140"/>
    <w:rsid w:val="00BD0430"/>
    <w:rsid w:val="00BD2253"/>
    <w:rsid w:val="00BD2DDE"/>
    <w:rsid w:val="00BD37CA"/>
    <w:rsid w:val="00BD6A27"/>
    <w:rsid w:val="00BD74E8"/>
    <w:rsid w:val="00BE02F9"/>
    <w:rsid w:val="00BE03B7"/>
    <w:rsid w:val="00BE1A63"/>
    <w:rsid w:val="00BE206C"/>
    <w:rsid w:val="00BE702A"/>
    <w:rsid w:val="00BF0A4C"/>
    <w:rsid w:val="00BF23D0"/>
    <w:rsid w:val="00BF57F7"/>
    <w:rsid w:val="00BF7321"/>
    <w:rsid w:val="00C01495"/>
    <w:rsid w:val="00C056DB"/>
    <w:rsid w:val="00C11AFF"/>
    <w:rsid w:val="00C12028"/>
    <w:rsid w:val="00C136DB"/>
    <w:rsid w:val="00C15258"/>
    <w:rsid w:val="00C158F8"/>
    <w:rsid w:val="00C220B4"/>
    <w:rsid w:val="00C2256E"/>
    <w:rsid w:val="00C27B73"/>
    <w:rsid w:val="00C27B8E"/>
    <w:rsid w:val="00C309BB"/>
    <w:rsid w:val="00C31B6D"/>
    <w:rsid w:val="00C321A3"/>
    <w:rsid w:val="00C325F1"/>
    <w:rsid w:val="00C328FF"/>
    <w:rsid w:val="00C336D8"/>
    <w:rsid w:val="00C37772"/>
    <w:rsid w:val="00C42EF7"/>
    <w:rsid w:val="00C47F81"/>
    <w:rsid w:val="00C50B85"/>
    <w:rsid w:val="00C50EF1"/>
    <w:rsid w:val="00C54E86"/>
    <w:rsid w:val="00C57108"/>
    <w:rsid w:val="00C5740A"/>
    <w:rsid w:val="00C57A28"/>
    <w:rsid w:val="00C64077"/>
    <w:rsid w:val="00C647BB"/>
    <w:rsid w:val="00C64E23"/>
    <w:rsid w:val="00C65C2D"/>
    <w:rsid w:val="00C72B35"/>
    <w:rsid w:val="00C73989"/>
    <w:rsid w:val="00C82862"/>
    <w:rsid w:val="00C82C55"/>
    <w:rsid w:val="00C83027"/>
    <w:rsid w:val="00C851D6"/>
    <w:rsid w:val="00C87B5B"/>
    <w:rsid w:val="00C87BED"/>
    <w:rsid w:val="00C87C87"/>
    <w:rsid w:val="00C90A92"/>
    <w:rsid w:val="00C9183C"/>
    <w:rsid w:val="00C91D68"/>
    <w:rsid w:val="00C951E5"/>
    <w:rsid w:val="00C95949"/>
    <w:rsid w:val="00C97489"/>
    <w:rsid w:val="00CA0842"/>
    <w:rsid w:val="00CA4941"/>
    <w:rsid w:val="00CA6298"/>
    <w:rsid w:val="00CA6F8D"/>
    <w:rsid w:val="00CA7A87"/>
    <w:rsid w:val="00CB1EC1"/>
    <w:rsid w:val="00CB39C4"/>
    <w:rsid w:val="00CB581F"/>
    <w:rsid w:val="00CC7EDA"/>
    <w:rsid w:val="00CD0A02"/>
    <w:rsid w:val="00CD1C41"/>
    <w:rsid w:val="00CE098E"/>
    <w:rsid w:val="00CE1F99"/>
    <w:rsid w:val="00CE3363"/>
    <w:rsid w:val="00CE5463"/>
    <w:rsid w:val="00CE6022"/>
    <w:rsid w:val="00CF1EAD"/>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6061"/>
    <w:rsid w:val="00D37DFD"/>
    <w:rsid w:val="00D4089D"/>
    <w:rsid w:val="00D51C77"/>
    <w:rsid w:val="00D534B2"/>
    <w:rsid w:val="00D57EAF"/>
    <w:rsid w:val="00D6210D"/>
    <w:rsid w:val="00D65CE6"/>
    <w:rsid w:val="00D6724D"/>
    <w:rsid w:val="00D704D8"/>
    <w:rsid w:val="00D73863"/>
    <w:rsid w:val="00D74F92"/>
    <w:rsid w:val="00D754D0"/>
    <w:rsid w:val="00D76449"/>
    <w:rsid w:val="00D80BF5"/>
    <w:rsid w:val="00D83467"/>
    <w:rsid w:val="00D84F76"/>
    <w:rsid w:val="00D87E06"/>
    <w:rsid w:val="00D87F1B"/>
    <w:rsid w:val="00D90A50"/>
    <w:rsid w:val="00D90C5A"/>
    <w:rsid w:val="00D92E0C"/>
    <w:rsid w:val="00D94CE7"/>
    <w:rsid w:val="00D964AD"/>
    <w:rsid w:val="00DA1EF5"/>
    <w:rsid w:val="00DA264A"/>
    <w:rsid w:val="00DA2763"/>
    <w:rsid w:val="00DA3814"/>
    <w:rsid w:val="00DA50A1"/>
    <w:rsid w:val="00DA5751"/>
    <w:rsid w:val="00DA5BD5"/>
    <w:rsid w:val="00DB19D1"/>
    <w:rsid w:val="00DB1AB6"/>
    <w:rsid w:val="00DC2168"/>
    <w:rsid w:val="00DC2CC7"/>
    <w:rsid w:val="00DC31EC"/>
    <w:rsid w:val="00DC3A4F"/>
    <w:rsid w:val="00DC698D"/>
    <w:rsid w:val="00DC6D4A"/>
    <w:rsid w:val="00DC7933"/>
    <w:rsid w:val="00DD08D3"/>
    <w:rsid w:val="00DD111F"/>
    <w:rsid w:val="00DD2775"/>
    <w:rsid w:val="00DD3CD3"/>
    <w:rsid w:val="00DD5EEC"/>
    <w:rsid w:val="00DD71A3"/>
    <w:rsid w:val="00DE0A84"/>
    <w:rsid w:val="00DE3397"/>
    <w:rsid w:val="00DE36C1"/>
    <w:rsid w:val="00E005B1"/>
    <w:rsid w:val="00E01651"/>
    <w:rsid w:val="00E025C8"/>
    <w:rsid w:val="00E03FC8"/>
    <w:rsid w:val="00E07086"/>
    <w:rsid w:val="00E072AA"/>
    <w:rsid w:val="00E0767B"/>
    <w:rsid w:val="00E07DC2"/>
    <w:rsid w:val="00E14576"/>
    <w:rsid w:val="00E14DAA"/>
    <w:rsid w:val="00E17A13"/>
    <w:rsid w:val="00E2076B"/>
    <w:rsid w:val="00E250A5"/>
    <w:rsid w:val="00E252CD"/>
    <w:rsid w:val="00E276EB"/>
    <w:rsid w:val="00E30313"/>
    <w:rsid w:val="00E33137"/>
    <w:rsid w:val="00E359CE"/>
    <w:rsid w:val="00E4115D"/>
    <w:rsid w:val="00E41AA9"/>
    <w:rsid w:val="00E41C4B"/>
    <w:rsid w:val="00E44F32"/>
    <w:rsid w:val="00E455C0"/>
    <w:rsid w:val="00E503E2"/>
    <w:rsid w:val="00E50A96"/>
    <w:rsid w:val="00E50BB6"/>
    <w:rsid w:val="00E5479A"/>
    <w:rsid w:val="00E556AD"/>
    <w:rsid w:val="00E601B2"/>
    <w:rsid w:val="00E63F0B"/>
    <w:rsid w:val="00E644D4"/>
    <w:rsid w:val="00E704F5"/>
    <w:rsid w:val="00E765A4"/>
    <w:rsid w:val="00E7668C"/>
    <w:rsid w:val="00E7709B"/>
    <w:rsid w:val="00E771D1"/>
    <w:rsid w:val="00E77781"/>
    <w:rsid w:val="00E8030A"/>
    <w:rsid w:val="00E80B0B"/>
    <w:rsid w:val="00E942FD"/>
    <w:rsid w:val="00E955B7"/>
    <w:rsid w:val="00E95FE3"/>
    <w:rsid w:val="00E96853"/>
    <w:rsid w:val="00E96B4E"/>
    <w:rsid w:val="00EA12EC"/>
    <w:rsid w:val="00EA193D"/>
    <w:rsid w:val="00EA3FA2"/>
    <w:rsid w:val="00EA51D2"/>
    <w:rsid w:val="00EB2AE9"/>
    <w:rsid w:val="00EB3CD6"/>
    <w:rsid w:val="00EB49CA"/>
    <w:rsid w:val="00EB54B0"/>
    <w:rsid w:val="00EB5DC9"/>
    <w:rsid w:val="00EC2CE2"/>
    <w:rsid w:val="00EC313D"/>
    <w:rsid w:val="00EC39DF"/>
    <w:rsid w:val="00EC3D30"/>
    <w:rsid w:val="00EC54DC"/>
    <w:rsid w:val="00EC5E62"/>
    <w:rsid w:val="00EC7441"/>
    <w:rsid w:val="00EC77A7"/>
    <w:rsid w:val="00EC7A41"/>
    <w:rsid w:val="00ED215F"/>
    <w:rsid w:val="00ED6E0A"/>
    <w:rsid w:val="00EE0D0A"/>
    <w:rsid w:val="00EE318A"/>
    <w:rsid w:val="00EE3906"/>
    <w:rsid w:val="00EE52DE"/>
    <w:rsid w:val="00EE6CDA"/>
    <w:rsid w:val="00EF2D87"/>
    <w:rsid w:val="00EF5E0E"/>
    <w:rsid w:val="00EF5FA9"/>
    <w:rsid w:val="00EF641B"/>
    <w:rsid w:val="00EF6D2A"/>
    <w:rsid w:val="00EF7094"/>
    <w:rsid w:val="00EF7336"/>
    <w:rsid w:val="00F0133C"/>
    <w:rsid w:val="00F03DF6"/>
    <w:rsid w:val="00F04A9F"/>
    <w:rsid w:val="00F0757C"/>
    <w:rsid w:val="00F10132"/>
    <w:rsid w:val="00F200E1"/>
    <w:rsid w:val="00F20CF5"/>
    <w:rsid w:val="00F23BB1"/>
    <w:rsid w:val="00F24570"/>
    <w:rsid w:val="00F25397"/>
    <w:rsid w:val="00F269CE"/>
    <w:rsid w:val="00F27FDF"/>
    <w:rsid w:val="00F30520"/>
    <w:rsid w:val="00F31E93"/>
    <w:rsid w:val="00F3503E"/>
    <w:rsid w:val="00F37031"/>
    <w:rsid w:val="00F4008E"/>
    <w:rsid w:val="00F40D1F"/>
    <w:rsid w:val="00F4118C"/>
    <w:rsid w:val="00F42872"/>
    <w:rsid w:val="00F42E9F"/>
    <w:rsid w:val="00F43DBF"/>
    <w:rsid w:val="00F4553C"/>
    <w:rsid w:val="00F46232"/>
    <w:rsid w:val="00F4740B"/>
    <w:rsid w:val="00F507E0"/>
    <w:rsid w:val="00F51D20"/>
    <w:rsid w:val="00F53AF2"/>
    <w:rsid w:val="00F6168A"/>
    <w:rsid w:val="00F66C40"/>
    <w:rsid w:val="00F67933"/>
    <w:rsid w:val="00F74C8A"/>
    <w:rsid w:val="00F7781B"/>
    <w:rsid w:val="00F80106"/>
    <w:rsid w:val="00F8039A"/>
    <w:rsid w:val="00F80630"/>
    <w:rsid w:val="00F811A2"/>
    <w:rsid w:val="00F84219"/>
    <w:rsid w:val="00F92B6C"/>
    <w:rsid w:val="00FA0D3A"/>
    <w:rsid w:val="00FA1073"/>
    <w:rsid w:val="00FA1321"/>
    <w:rsid w:val="00FA2A7A"/>
    <w:rsid w:val="00FA4890"/>
    <w:rsid w:val="00FB1793"/>
    <w:rsid w:val="00FB1BE7"/>
    <w:rsid w:val="00FB5AC8"/>
    <w:rsid w:val="00FB743E"/>
    <w:rsid w:val="00FC13F4"/>
    <w:rsid w:val="00FC4A7C"/>
    <w:rsid w:val="00FC67F3"/>
    <w:rsid w:val="00FD3015"/>
    <w:rsid w:val="00FD445F"/>
    <w:rsid w:val="00FD5731"/>
    <w:rsid w:val="00FD594D"/>
    <w:rsid w:val="00FD64D3"/>
    <w:rsid w:val="00FD6B00"/>
    <w:rsid w:val="00FE009E"/>
    <w:rsid w:val="00FE104B"/>
    <w:rsid w:val="00FE1F95"/>
    <w:rsid w:val="00FE27FB"/>
    <w:rsid w:val="00FE7898"/>
    <w:rsid w:val="00FE7C96"/>
    <w:rsid w:val="00FF01DA"/>
    <w:rsid w:val="00FF2DA4"/>
    <w:rsid w:val="00FF42F6"/>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customStyle="1" w:styleId="UnresolvedMention1">
    <w:name w:val="Unresolved Mention1"/>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 w:type="character" w:styleId="UnresolvedMention">
    <w:name w:val="Unresolved Mention"/>
    <w:basedOn w:val="DefaultParagraphFont"/>
    <w:uiPriority w:val="99"/>
    <w:semiHidden/>
    <w:unhideWhenUsed/>
    <w:rsid w:val="00E5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393815">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8E3B0-7F5D-4A82-B278-4009585F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4083</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5</cp:revision>
  <cp:lastPrinted>2025-04-11T14:23:00Z</cp:lastPrinted>
  <dcterms:created xsi:type="dcterms:W3CDTF">2025-03-21T11:26:00Z</dcterms:created>
  <dcterms:modified xsi:type="dcterms:W3CDTF">2025-04-11T14:29:00Z</dcterms:modified>
</cp:coreProperties>
</file>