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265A" w14:textId="715239C3"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2A6744">
        <w:rPr>
          <w:b/>
        </w:rPr>
        <w:t>20</w:t>
      </w:r>
      <w:r w:rsidR="00EE318A">
        <w:rPr>
          <w:b/>
        </w:rPr>
        <w:t xml:space="preserve">.30 </w:t>
      </w:r>
      <w:r w:rsidRPr="00716B40">
        <w:rPr>
          <w:b/>
        </w:rPr>
        <w:t xml:space="preserve">on </w:t>
      </w:r>
      <w:r w:rsidR="00EE318A">
        <w:rPr>
          <w:b/>
        </w:rPr>
        <w:t>Thurs</w:t>
      </w:r>
      <w:r w:rsidR="00310571">
        <w:rPr>
          <w:b/>
        </w:rPr>
        <w:t>day</w:t>
      </w:r>
      <w:r w:rsidR="00EE318A">
        <w:rPr>
          <w:b/>
        </w:rPr>
        <w:t xml:space="preserve"> </w:t>
      </w:r>
      <w:r w:rsidR="00217224">
        <w:rPr>
          <w:b/>
        </w:rPr>
        <w:t>Ma</w:t>
      </w:r>
      <w:r w:rsidR="005251BB">
        <w:rPr>
          <w:b/>
        </w:rPr>
        <w:t>y</w:t>
      </w:r>
      <w:r w:rsidR="002A6744">
        <w:rPr>
          <w:b/>
        </w:rPr>
        <w:t xml:space="preserve"> </w:t>
      </w:r>
      <w:r w:rsidR="005251BB">
        <w:rPr>
          <w:b/>
        </w:rPr>
        <w:t>15</w:t>
      </w:r>
      <w:r w:rsidR="00217224">
        <w:rPr>
          <w:b/>
        </w:rPr>
        <w:t>th</w:t>
      </w:r>
      <w:r w:rsidR="0027177B">
        <w:rPr>
          <w:b/>
        </w:rPr>
        <w:t xml:space="preserve"> </w:t>
      </w:r>
      <w:r w:rsidR="00D65CE6">
        <w:rPr>
          <w:b/>
        </w:rPr>
        <w:t xml:space="preserve"> </w:t>
      </w:r>
      <w:r w:rsidR="003E5FC4">
        <w:rPr>
          <w:b/>
        </w:rPr>
        <w:t>202</w:t>
      </w:r>
      <w:r w:rsidR="00FF42F6">
        <w:rPr>
          <w:b/>
        </w:rPr>
        <w:t>5</w:t>
      </w:r>
      <w:r w:rsidR="003E5FC4">
        <w:rPr>
          <w:b/>
        </w:rPr>
        <w:t xml:space="preserve"> </w:t>
      </w:r>
    </w:p>
    <w:p w14:paraId="47E2D561" w14:textId="3F98705E"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xml:space="preserve">, </w:t>
      </w:r>
      <w:r w:rsidR="00C87B5B">
        <w:rPr>
          <w:rFonts w:cs="Microsoft Sans Serif"/>
        </w:rPr>
        <w:t>Chris Burrows</w:t>
      </w:r>
      <w:r w:rsidR="00217224">
        <w:rPr>
          <w:rFonts w:cs="Microsoft Sans Serif"/>
        </w:rPr>
        <w:t>,</w:t>
      </w:r>
      <w:r w:rsidR="00DA50A1">
        <w:rPr>
          <w:rFonts w:cs="Microsoft Sans Serif"/>
        </w:rPr>
        <w:t xml:space="preserve"> </w:t>
      </w:r>
      <w:r w:rsidR="0027177B" w:rsidRPr="00716B40">
        <w:rPr>
          <w:rFonts w:cs="Microsoft Sans Serif"/>
        </w:rPr>
        <w:t>Andrew Green</w:t>
      </w:r>
      <w:r w:rsidR="00217224">
        <w:rPr>
          <w:rFonts w:cs="Microsoft Sans Serif"/>
        </w:rPr>
        <w:t>,</w:t>
      </w:r>
      <w:r w:rsidR="0027177B">
        <w:rPr>
          <w:rFonts w:cs="Microsoft Sans Serif"/>
        </w:rPr>
        <w:t xml:space="preserve"> Malcolm Bedford, Ivan Kriznik</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144F863B" w14:textId="7AECF85B" w:rsidR="005251BB" w:rsidRDefault="005251BB" w:rsidP="003B356B">
      <w:pPr>
        <w:spacing w:after="0"/>
        <w:rPr>
          <w:rFonts w:cs="Microsoft Sans Serif"/>
        </w:rPr>
      </w:pPr>
      <w:r w:rsidRPr="002A6744">
        <w:rPr>
          <w:rFonts w:cs="Microsoft Sans Serif"/>
          <w:b/>
          <w:bCs/>
        </w:rPr>
        <w:t>DCC</w:t>
      </w:r>
      <w:r>
        <w:rPr>
          <w:rFonts w:cs="Microsoft Sans Serif"/>
        </w:rPr>
        <w:t xml:space="preserve"> Councillor Steve Keable</w:t>
      </w:r>
    </w:p>
    <w:p w14:paraId="1919641B" w14:textId="5871E95B" w:rsidR="0027177B" w:rsidRDefault="00C336D8" w:rsidP="0027177B">
      <w:pPr>
        <w:tabs>
          <w:tab w:val="left" w:pos="3705"/>
        </w:tabs>
        <w:spacing w:after="60"/>
        <w:rPr>
          <w:rFonts w:cs="Microsoft Sans Serif"/>
        </w:rPr>
      </w:pPr>
      <w:r w:rsidRPr="00581944">
        <w:rPr>
          <w:rFonts w:cs="Microsoft Sans Serif"/>
          <w:b/>
          <w:bCs/>
        </w:rPr>
        <w:t>Apologies</w:t>
      </w:r>
      <w:r w:rsidR="007D133F">
        <w:rPr>
          <w:rFonts w:cs="Microsoft Sans Serif"/>
          <w:b/>
          <w:bCs/>
        </w:rPr>
        <w:t>:</w:t>
      </w:r>
      <w:r w:rsidRPr="00716B40">
        <w:rPr>
          <w:rFonts w:cs="Microsoft Sans Serif"/>
        </w:rPr>
        <w:t xml:space="preserve"> </w:t>
      </w:r>
      <w:r w:rsidR="002A6744">
        <w:rPr>
          <w:rFonts w:cs="Microsoft Sans Serif"/>
        </w:rPr>
        <w:t>none</w:t>
      </w:r>
    </w:p>
    <w:p w14:paraId="44AB1AB7" w14:textId="77777777" w:rsidR="002A6744" w:rsidRDefault="002A6744" w:rsidP="0027177B">
      <w:pPr>
        <w:tabs>
          <w:tab w:val="left" w:pos="3705"/>
        </w:tabs>
        <w:spacing w:after="60"/>
        <w:rPr>
          <w:rFonts w:cs="Microsoft Sans Serif"/>
        </w:rPr>
      </w:pPr>
    </w:p>
    <w:p w14:paraId="181D7724" w14:textId="5AC4E150" w:rsidR="002A6744" w:rsidRDefault="002A6744" w:rsidP="0027177B">
      <w:pPr>
        <w:tabs>
          <w:tab w:val="left" w:pos="3705"/>
        </w:tabs>
        <w:spacing w:after="60"/>
        <w:rPr>
          <w:rFonts w:cs="Microsoft Sans Serif"/>
        </w:rPr>
      </w:pPr>
      <w:r>
        <w:rPr>
          <w:rFonts w:cs="Microsoft Sans Serif"/>
        </w:rPr>
        <w:t>Open Forum 16 members of the public attended.</w:t>
      </w:r>
    </w:p>
    <w:p w14:paraId="219C4BBB" w14:textId="4C1A7373" w:rsidR="002A6744" w:rsidRDefault="002A6744" w:rsidP="0027177B">
      <w:pPr>
        <w:tabs>
          <w:tab w:val="left" w:pos="3705"/>
        </w:tabs>
        <w:spacing w:after="60"/>
        <w:rPr>
          <w:rFonts w:cs="Microsoft Sans Serif"/>
        </w:rPr>
      </w:pPr>
      <w:r>
        <w:rPr>
          <w:rFonts w:cs="Microsoft Sans Serif"/>
        </w:rPr>
        <w:t>The following points were raised.</w:t>
      </w:r>
    </w:p>
    <w:p w14:paraId="0303523E" w14:textId="132E9627" w:rsidR="002A6744" w:rsidRPr="00DE4391" w:rsidRDefault="002A6744" w:rsidP="00DE4391">
      <w:pPr>
        <w:pStyle w:val="ListParagraph"/>
        <w:numPr>
          <w:ilvl w:val="0"/>
          <w:numId w:val="29"/>
        </w:numPr>
        <w:tabs>
          <w:tab w:val="left" w:pos="3705"/>
        </w:tabs>
        <w:spacing w:after="60"/>
        <w:rPr>
          <w:rFonts w:cs="Microsoft Sans Serif"/>
        </w:rPr>
      </w:pPr>
      <w:r w:rsidRPr="00DE4391">
        <w:rPr>
          <w:rFonts w:cs="Microsoft Sans Serif"/>
        </w:rPr>
        <w:t>C&amp;R construction had not displayed their planning application correctly, so the time for comments to be sent in has been extended</w:t>
      </w:r>
    </w:p>
    <w:p w14:paraId="20811988" w14:textId="3FFB3C46" w:rsidR="002A6744" w:rsidRPr="00DE4391" w:rsidRDefault="002A6744" w:rsidP="00DE4391">
      <w:pPr>
        <w:pStyle w:val="ListParagraph"/>
        <w:numPr>
          <w:ilvl w:val="0"/>
          <w:numId w:val="29"/>
        </w:numPr>
        <w:tabs>
          <w:tab w:val="left" w:pos="3705"/>
        </w:tabs>
        <w:spacing w:after="60"/>
        <w:rPr>
          <w:rFonts w:cs="Microsoft Sans Serif"/>
        </w:rPr>
      </w:pPr>
      <w:r w:rsidRPr="00DE4391">
        <w:rPr>
          <w:rFonts w:cs="Microsoft Sans Serif"/>
        </w:rPr>
        <w:t>Some footpaths and bridleways are not easily passable. The parishioner was advised to meet up with the clerk to help identify these on the Definitive Map and to decide on the action to  take, including a quiet word with the landowner. The Tarka Way seems to be ok, it is others which are not</w:t>
      </w:r>
    </w:p>
    <w:p w14:paraId="00FE9E6A" w14:textId="3CFA63B0" w:rsidR="002A6744" w:rsidRPr="00DE4391" w:rsidRDefault="002A6744" w:rsidP="00DE4391">
      <w:pPr>
        <w:pStyle w:val="ListParagraph"/>
        <w:numPr>
          <w:ilvl w:val="0"/>
          <w:numId w:val="29"/>
        </w:numPr>
        <w:tabs>
          <w:tab w:val="left" w:pos="3705"/>
        </w:tabs>
        <w:spacing w:after="60"/>
        <w:rPr>
          <w:rFonts w:cs="Microsoft Sans Serif"/>
        </w:rPr>
      </w:pPr>
      <w:r w:rsidRPr="00DE4391">
        <w:rPr>
          <w:rFonts w:cs="Microsoft Sans Serif"/>
        </w:rPr>
        <w:t xml:space="preserve">Cars parked in the layby on the north side of Frogbury Cross, where the phone box was, block the sightline to the east. </w:t>
      </w:r>
    </w:p>
    <w:p w14:paraId="34696F5B" w14:textId="270CDEEC" w:rsidR="002A6744" w:rsidRPr="00DE4391" w:rsidRDefault="002A6744" w:rsidP="00DE4391">
      <w:pPr>
        <w:pStyle w:val="ListParagraph"/>
        <w:numPr>
          <w:ilvl w:val="0"/>
          <w:numId w:val="29"/>
        </w:numPr>
        <w:tabs>
          <w:tab w:val="left" w:pos="3705"/>
        </w:tabs>
        <w:spacing w:after="60"/>
        <w:rPr>
          <w:rFonts w:cs="Microsoft Sans Serif"/>
        </w:rPr>
      </w:pPr>
      <w:r w:rsidRPr="00DE4391">
        <w:rPr>
          <w:rFonts w:cs="Microsoft Sans Serif"/>
        </w:rPr>
        <w:t>Concern was raised about ditches being overgrown and being a possible danger to vehicles</w:t>
      </w:r>
      <w:r w:rsidR="00C35643" w:rsidRPr="00DE4391">
        <w:rPr>
          <w:rFonts w:cs="Microsoft Sans Serif"/>
        </w:rPr>
        <w:t xml:space="preserve">. It was suggested that maker posts might help improve the situation. DCC is not cutting vegetation which blocks sightlines promptly leading to dangerous situations. This can be reported on the DCC website, but there is no surety that any action will be taken. </w:t>
      </w:r>
    </w:p>
    <w:p w14:paraId="6DEE0C4A" w14:textId="488C390F" w:rsidR="00C35643" w:rsidRPr="00DE4391" w:rsidRDefault="00C35643" w:rsidP="00DE4391">
      <w:pPr>
        <w:pStyle w:val="ListParagraph"/>
        <w:numPr>
          <w:ilvl w:val="0"/>
          <w:numId w:val="29"/>
        </w:numPr>
        <w:tabs>
          <w:tab w:val="left" w:pos="3705"/>
        </w:tabs>
        <w:spacing w:after="60"/>
        <w:rPr>
          <w:rFonts w:cs="Microsoft Sans Serif"/>
        </w:rPr>
      </w:pPr>
      <w:r w:rsidRPr="00DE4391">
        <w:rPr>
          <w:rFonts w:cs="Microsoft Sans Serif"/>
        </w:rPr>
        <w:t xml:space="preserve">Concern was raised about the size of vehicles using the roads in the parish, and could a weight restriction be imposed? It was explained that all the vehicles using the roads are doing so legally. </w:t>
      </w:r>
    </w:p>
    <w:p w14:paraId="57F0F1BB" w14:textId="703B819D" w:rsidR="00C87B5B" w:rsidRPr="00DE4391" w:rsidRDefault="00133AF9" w:rsidP="0018377E">
      <w:pPr>
        <w:pStyle w:val="ListParagraph"/>
        <w:numPr>
          <w:ilvl w:val="0"/>
          <w:numId w:val="29"/>
        </w:numPr>
        <w:tabs>
          <w:tab w:val="left" w:pos="3705"/>
        </w:tabs>
        <w:spacing w:after="60"/>
        <w:rPr>
          <w:rFonts w:cs="Microsoft Sans Serif"/>
          <w:b/>
          <w:bCs/>
        </w:rPr>
      </w:pPr>
      <w:r w:rsidRPr="00DE4391">
        <w:rPr>
          <w:rFonts w:cs="Microsoft Sans Serif"/>
        </w:rPr>
        <w:t>It was suggested the Parish Council arrange for a surgery be held with DCC Officers and DCC Councillor Steve Keable</w:t>
      </w:r>
      <w:r w:rsidR="00DE4391" w:rsidRPr="00DE4391">
        <w:rPr>
          <w:rFonts w:cs="Microsoft Sans Serif"/>
        </w:rPr>
        <w:t>. (See below minute 2025/6-14)</w:t>
      </w:r>
    </w:p>
    <w:p w14:paraId="581183B5" w14:textId="77777777" w:rsidR="00DE4391" w:rsidRPr="00DE4391" w:rsidRDefault="00DE4391" w:rsidP="00DE4391">
      <w:pPr>
        <w:pStyle w:val="ListParagraph"/>
        <w:tabs>
          <w:tab w:val="left" w:pos="3705"/>
        </w:tabs>
        <w:spacing w:after="60"/>
        <w:ind w:left="927"/>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39"/>
        <w:gridCol w:w="11453"/>
      </w:tblGrid>
      <w:tr w:rsidR="00BF7321" w:rsidRPr="00716B40" w14:paraId="49295EE8" w14:textId="77777777" w:rsidTr="00CD1C41">
        <w:trPr>
          <w:trHeight w:val="416"/>
        </w:trPr>
        <w:tc>
          <w:tcPr>
            <w:tcW w:w="1384" w:type="dxa"/>
          </w:tcPr>
          <w:p w14:paraId="7C1CB80F" w14:textId="0682003E" w:rsidR="00BF7321" w:rsidRPr="00716B40" w:rsidRDefault="004118F2" w:rsidP="00C336D8">
            <w:pPr>
              <w:spacing w:line="240" w:lineRule="auto"/>
            </w:pPr>
            <w:r>
              <w:t>2025/6-1</w:t>
            </w:r>
          </w:p>
        </w:tc>
        <w:tc>
          <w:tcPr>
            <w:tcW w:w="2439"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453" w:type="dxa"/>
          </w:tcPr>
          <w:p w14:paraId="20827E06" w14:textId="44C2211A" w:rsidR="00BF7321" w:rsidRPr="00716B40" w:rsidRDefault="0027177B" w:rsidP="00E33137">
            <w:pPr>
              <w:spacing w:after="0" w:line="240" w:lineRule="auto"/>
              <w:rPr>
                <w:rFonts w:cs="Microsoft Sans Serif"/>
              </w:rPr>
            </w:pPr>
            <w:r>
              <w:rPr>
                <w:rFonts w:cs="Microsoft Sans Serif"/>
              </w:rPr>
              <w:t>Andrew Green</w:t>
            </w:r>
            <w:r w:rsidR="005F535B">
              <w:rPr>
                <w:rFonts w:cs="Microsoft Sans Serif"/>
              </w:rPr>
              <w:t xml:space="preserve"> welcomed</w:t>
            </w:r>
            <w:r w:rsidR="007D133F">
              <w:rPr>
                <w:rFonts w:cs="Microsoft Sans Serif"/>
              </w:rPr>
              <w:t xml:space="preserve"> all to the me</w:t>
            </w:r>
            <w:r w:rsidR="001C6AE4">
              <w:rPr>
                <w:rFonts w:cs="Microsoft Sans Serif"/>
              </w:rPr>
              <w:t>e</w:t>
            </w:r>
            <w:r w:rsidR="007D133F">
              <w:rPr>
                <w:rFonts w:cs="Microsoft Sans Serif"/>
              </w:rPr>
              <w:t xml:space="preserve">ting </w:t>
            </w:r>
          </w:p>
        </w:tc>
      </w:tr>
      <w:tr w:rsidR="004118F2" w:rsidRPr="00716B40" w14:paraId="31DAFBBC" w14:textId="77777777" w:rsidTr="00CD1C41">
        <w:trPr>
          <w:trHeight w:val="413"/>
        </w:trPr>
        <w:tc>
          <w:tcPr>
            <w:tcW w:w="1384" w:type="dxa"/>
          </w:tcPr>
          <w:p w14:paraId="000008E9" w14:textId="442253C5" w:rsidR="004118F2" w:rsidRDefault="004118F2" w:rsidP="004118F2">
            <w:pPr>
              <w:spacing w:line="240" w:lineRule="auto"/>
            </w:pPr>
            <w:r>
              <w:t>2025/6-2</w:t>
            </w:r>
          </w:p>
        </w:tc>
        <w:tc>
          <w:tcPr>
            <w:tcW w:w="2439" w:type="dxa"/>
          </w:tcPr>
          <w:p w14:paraId="1C627F74" w14:textId="693AD59A" w:rsidR="004118F2" w:rsidRDefault="004118F2" w:rsidP="004118F2">
            <w:pPr>
              <w:spacing w:after="0" w:line="240" w:lineRule="auto"/>
              <w:rPr>
                <w:rFonts w:cs="Microsoft Sans Serif"/>
                <w:b/>
                <w:bCs/>
              </w:rPr>
            </w:pPr>
            <w:r>
              <w:rPr>
                <w:rFonts w:cs="Microsoft Sans Serif"/>
                <w:b/>
                <w:bCs/>
              </w:rPr>
              <w:t>Recording of meetings</w:t>
            </w:r>
          </w:p>
        </w:tc>
        <w:tc>
          <w:tcPr>
            <w:tcW w:w="11453" w:type="dxa"/>
          </w:tcPr>
          <w:p w14:paraId="09C05073" w14:textId="6527AA0B" w:rsidR="004118F2" w:rsidRPr="00C336D8" w:rsidRDefault="004118F2" w:rsidP="004118F2">
            <w:pPr>
              <w:spacing w:after="0" w:line="240" w:lineRule="auto"/>
              <w:rPr>
                <w:rFonts w:cs="Microsoft Sans Serif"/>
              </w:rPr>
            </w:pPr>
            <w:r>
              <w:rPr>
                <w:rFonts w:cs="Microsoft Sans Serif"/>
              </w:rPr>
              <w:t>no-one was recording the meeting</w:t>
            </w:r>
          </w:p>
        </w:tc>
      </w:tr>
      <w:tr w:rsidR="004118F2" w:rsidRPr="00716B40" w14:paraId="47FF5A4F" w14:textId="77777777" w:rsidTr="00CD1C41">
        <w:trPr>
          <w:trHeight w:val="364"/>
        </w:trPr>
        <w:tc>
          <w:tcPr>
            <w:tcW w:w="1384" w:type="dxa"/>
          </w:tcPr>
          <w:p w14:paraId="651B4F81" w14:textId="0411F545" w:rsidR="004118F2" w:rsidRDefault="004118F2" w:rsidP="004118F2">
            <w:pPr>
              <w:spacing w:line="240" w:lineRule="auto"/>
            </w:pPr>
            <w:r>
              <w:t>2025/6-3</w:t>
            </w:r>
          </w:p>
        </w:tc>
        <w:tc>
          <w:tcPr>
            <w:tcW w:w="2439" w:type="dxa"/>
          </w:tcPr>
          <w:p w14:paraId="63C5FDB9" w14:textId="406B7976" w:rsidR="004118F2" w:rsidRDefault="004118F2" w:rsidP="004118F2">
            <w:pPr>
              <w:spacing w:after="0" w:line="240" w:lineRule="auto"/>
              <w:rPr>
                <w:rFonts w:cs="Microsoft Sans Serif"/>
                <w:b/>
                <w:bCs/>
              </w:rPr>
            </w:pPr>
            <w:r>
              <w:rPr>
                <w:rFonts w:cs="Microsoft Sans Serif"/>
                <w:b/>
                <w:bCs/>
              </w:rPr>
              <w:t xml:space="preserve">Apologies </w:t>
            </w:r>
          </w:p>
        </w:tc>
        <w:tc>
          <w:tcPr>
            <w:tcW w:w="11453" w:type="dxa"/>
          </w:tcPr>
          <w:p w14:paraId="3DA397B2" w14:textId="177A2DA0" w:rsidR="004118F2" w:rsidRPr="00C056DB" w:rsidRDefault="004118F2" w:rsidP="004118F2">
            <w:pPr>
              <w:spacing w:after="0" w:line="240" w:lineRule="auto"/>
              <w:rPr>
                <w:rFonts w:cs="Microsoft Sans Serif"/>
              </w:rPr>
            </w:pPr>
            <w:r>
              <w:rPr>
                <w:rFonts w:cs="Microsoft Sans Serif"/>
              </w:rPr>
              <w:t>No a</w:t>
            </w:r>
            <w:r w:rsidRPr="00C056DB">
              <w:rPr>
                <w:rFonts w:cs="Microsoft Sans Serif"/>
              </w:rPr>
              <w:t>pologies had been receiv</w:t>
            </w:r>
            <w:r>
              <w:rPr>
                <w:rFonts w:cs="Microsoft Sans Serif"/>
              </w:rPr>
              <w:t xml:space="preserve">ed </w:t>
            </w:r>
          </w:p>
        </w:tc>
      </w:tr>
      <w:tr w:rsidR="004118F2" w:rsidRPr="00716B40" w14:paraId="580E678A" w14:textId="77777777" w:rsidTr="00CD1C41">
        <w:tc>
          <w:tcPr>
            <w:tcW w:w="1384" w:type="dxa"/>
          </w:tcPr>
          <w:p w14:paraId="320363AC" w14:textId="1F5809C1" w:rsidR="004118F2" w:rsidRDefault="004118F2" w:rsidP="004118F2">
            <w:pPr>
              <w:spacing w:after="0" w:line="240" w:lineRule="auto"/>
              <w:rPr>
                <w:rFonts w:cs="Microsoft Sans Serif"/>
              </w:rPr>
            </w:pPr>
            <w:r>
              <w:t>2025/6-4</w:t>
            </w:r>
          </w:p>
        </w:tc>
        <w:tc>
          <w:tcPr>
            <w:tcW w:w="2439" w:type="dxa"/>
          </w:tcPr>
          <w:p w14:paraId="471394ED" w14:textId="338FA730" w:rsidR="004118F2" w:rsidRDefault="004118F2" w:rsidP="004118F2">
            <w:pPr>
              <w:spacing w:after="0" w:line="240" w:lineRule="auto"/>
              <w:rPr>
                <w:rFonts w:cs="Microsoft Sans Serif"/>
                <w:b/>
                <w:bCs/>
              </w:rPr>
            </w:pPr>
            <w:r w:rsidRPr="00BF7321">
              <w:rPr>
                <w:rFonts w:cs="Microsoft Sans Serif"/>
                <w:b/>
                <w:bCs/>
              </w:rPr>
              <w:t>Declarations of interest</w:t>
            </w:r>
          </w:p>
        </w:tc>
        <w:tc>
          <w:tcPr>
            <w:tcW w:w="11453" w:type="dxa"/>
          </w:tcPr>
          <w:p w14:paraId="554520F6" w14:textId="70ED70E9" w:rsidR="004118F2" w:rsidRDefault="004118F2" w:rsidP="004118F2">
            <w:pPr>
              <w:spacing w:after="0" w:line="240" w:lineRule="auto"/>
              <w:rPr>
                <w:rFonts w:cs="Microsoft Sans Serif"/>
              </w:rPr>
            </w:pPr>
            <w:r>
              <w:rPr>
                <w:rFonts w:cs="Microsoft Sans Serif"/>
              </w:rPr>
              <w:t>none</w:t>
            </w:r>
          </w:p>
        </w:tc>
      </w:tr>
      <w:tr w:rsidR="004118F2" w:rsidRPr="00716B40" w14:paraId="6018F7F0" w14:textId="77777777" w:rsidTr="00CD1C41">
        <w:tc>
          <w:tcPr>
            <w:tcW w:w="1384" w:type="dxa"/>
          </w:tcPr>
          <w:p w14:paraId="464B515E" w14:textId="79DC784C" w:rsidR="004118F2" w:rsidRPr="00CA5C4F" w:rsidRDefault="004118F2" w:rsidP="004118F2">
            <w:pPr>
              <w:spacing w:after="0" w:line="240" w:lineRule="auto"/>
            </w:pPr>
            <w:r>
              <w:t>2025/6-5</w:t>
            </w:r>
          </w:p>
        </w:tc>
        <w:tc>
          <w:tcPr>
            <w:tcW w:w="2439" w:type="dxa"/>
          </w:tcPr>
          <w:p w14:paraId="527D5C03" w14:textId="2A031D8D" w:rsidR="004118F2" w:rsidRPr="00BF7321" w:rsidRDefault="004118F2" w:rsidP="004118F2">
            <w:pPr>
              <w:spacing w:after="0" w:line="240" w:lineRule="auto"/>
              <w:rPr>
                <w:rFonts w:cs="Microsoft Sans Serif"/>
                <w:b/>
                <w:bCs/>
              </w:rPr>
            </w:pPr>
            <w:r>
              <w:rPr>
                <w:rFonts w:cs="Microsoft Sans Serif"/>
                <w:b/>
                <w:bCs/>
              </w:rPr>
              <w:t>Election of Chair and Vice Chair</w:t>
            </w:r>
          </w:p>
        </w:tc>
        <w:tc>
          <w:tcPr>
            <w:tcW w:w="11453" w:type="dxa"/>
          </w:tcPr>
          <w:p w14:paraId="048BDDB6" w14:textId="2F0A3933" w:rsidR="004118F2" w:rsidRDefault="004118F2" w:rsidP="004118F2">
            <w:pPr>
              <w:spacing w:after="0" w:line="240" w:lineRule="auto"/>
              <w:rPr>
                <w:rFonts w:cs="Microsoft Sans Serif"/>
              </w:rPr>
            </w:pPr>
            <w:r>
              <w:rPr>
                <w:rFonts w:cs="Microsoft Sans Serif"/>
              </w:rPr>
              <w:t>Andrew Green was proposed as Chair by Marion Born, seconded by John Smith. There being no other nominations Andrew Green was elected unanimously</w:t>
            </w:r>
          </w:p>
          <w:p w14:paraId="2E3FC944" w14:textId="31D9A266" w:rsidR="004118F2" w:rsidRDefault="004118F2" w:rsidP="004118F2">
            <w:pPr>
              <w:spacing w:after="0" w:line="240" w:lineRule="auto"/>
              <w:rPr>
                <w:rFonts w:cs="Microsoft Sans Serif"/>
              </w:rPr>
            </w:pPr>
            <w:r>
              <w:rPr>
                <w:rFonts w:cs="Microsoft Sans Serif"/>
              </w:rPr>
              <w:t>John Smith  was proposed as Vice-Chair by John Quick  seconded by Ivan Kriznik. There being no other nominations John Smith was elected unanimously.</w:t>
            </w:r>
          </w:p>
        </w:tc>
      </w:tr>
      <w:tr w:rsidR="004118F2" w:rsidRPr="00716B40" w14:paraId="71265AE1" w14:textId="77777777" w:rsidTr="00CD1C41">
        <w:tc>
          <w:tcPr>
            <w:tcW w:w="1384" w:type="dxa"/>
          </w:tcPr>
          <w:p w14:paraId="67373A68" w14:textId="4D6CABB4" w:rsidR="004118F2" w:rsidRDefault="004118F2" w:rsidP="004118F2">
            <w:pPr>
              <w:spacing w:after="0" w:line="240" w:lineRule="auto"/>
              <w:rPr>
                <w:rFonts w:cs="Microsoft Sans Serif"/>
              </w:rPr>
            </w:pPr>
            <w:r>
              <w:t>2025/6-6</w:t>
            </w:r>
          </w:p>
        </w:tc>
        <w:tc>
          <w:tcPr>
            <w:tcW w:w="2439" w:type="dxa"/>
          </w:tcPr>
          <w:p w14:paraId="4CC896C0" w14:textId="5A9DF765" w:rsidR="004118F2" w:rsidRPr="0084637D" w:rsidRDefault="004118F2" w:rsidP="004118F2">
            <w:pPr>
              <w:spacing w:after="0" w:line="240" w:lineRule="auto"/>
              <w:rPr>
                <w:rFonts w:cs="Microsoft Sans Serif"/>
                <w:b/>
                <w:bCs/>
              </w:rPr>
            </w:pPr>
            <w:r w:rsidRPr="0084637D">
              <w:rPr>
                <w:rFonts w:eastAsia="Calibri"/>
                <w:b/>
                <w:bCs/>
                <w:sz w:val="21"/>
              </w:rPr>
              <w:t>To approve the minutes of the</w:t>
            </w:r>
            <w:r>
              <w:rPr>
                <w:rFonts w:eastAsia="Calibri"/>
                <w:b/>
                <w:bCs/>
                <w:sz w:val="21"/>
              </w:rPr>
              <w:t xml:space="preserve"> last meeting,</w:t>
            </w:r>
          </w:p>
        </w:tc>
        <w:tc>
          <w:tcPr>
            <w:tcW w:w="11453" w:type="dxa"/>
          </w:tcPr>
          <w:p w14:paraId="464C1DF7" w14:textId="1AC3E643" w:rsidR="004118F2" w:rsidRDefault="004118F2" w:rsidP="004118F2">
            <w:pPr>
              <w:spacing w:after="0" w:line="240" w:lineRule="auto"/>
              <w:rPr>
                <w:rFonts w:cs="Microsoft Sans Serif"/>
              </w:rPr>
            </w:pPr>
            <w:r w:rsidRPr="00716B40">
              <w:rPr>
                <w:rFonts w:cs="Microsoft Sans Serif"/>
              </w:rPr>
              <w:t xml:space="preserve">The minutes of the meeting on </w:t>
            </w:r>
            <w:r>
              <w:rPr>
                <w:rFonts w:cs="Microsoft Sans Serif"/>
              </w:rPr>
              <w:t>March 20</w:t>
            </w:r>
            <w:r w:rsidRPr="005251BB">
              <w:rPr>
                <w:rFonts w:cs="Microsoft Sans Serif"/>
                <w:vertAlign w:val="superscript"/>
              </w:rPr>
              <w:t>th</w:t>
            </w:r>
            <w:r>
              <w:rPr>
                <w:rFonts w:cs="Microsoft Sans Serif"/>
              </w:rPr>
              <w:t xml:space="preserve">  2025 </w:t>
            </w:r>
            <w:r w:rsidRPr="00716B40">
              <w:rPr>
                <w:rFonts w:cs="Microsoft Sans Serif"/>
              </w:rPr>
              <w:t>were approved</w:t>
            </w:r>
            <w:r>
              <w:rPr>
                <w:rFonts w:cs="Microsoft Sans Serif"/>
              </w:rPr>
              <w:t xml:space="preserve"> and signed.</w:t>
            </w:r>
          </w:p>
        </w:tc>
      </w:tr>
      <w:tr w:rsidR="004118F2" w:rsidRPr="00716B40" w14:paraId="6C3D1CF4" w14:textId="77777777" w:rsidTr="00CD1C41">
        <w:tc>
          <w:tcPr>
            <w:tcW w:w="1384" w:type="dxa"/>
          </w:tcPr>
          <w:p w14:paraId="474F952A" w14:textId="7B1D36DA" w:rsidR="004118F2" w:rsidRPr="00716B40" w:rsidRDefault="004118F2" w:rsidP="004118F2">
            <w:pPr>
              <w:spacing w:after="0" w:line="240" w:lineRule="auto"/>
              <w:rPr>
                <w:rFonts w:cs="Microsoft Sans Serif"/>
              </w:rPr>
            </w:pPr>
            <w:r>
              <w:lastRenderedPageBreak/>
              <w:t>2025/6-7</w:t>
            </w:r>
          </w:p>
        </w:tc>
        <w:tc>
          <w:tcPr>
            <w:tcW w:w="2439" w:type="dxa"/>
          </w:tcPr>
          <w:p w14:paraId="531A4678" w14:textId="26BB2AFB" w:rsidR="004118F2" w:rsidRPr="00C056DB" w:rsidRDefault="004118F2" w:rsidP="004118F2">
            <w:pPr>
              <w:tabs>
                <w:tab w:val="left" w:pos="3705"/>
              </w:tabs>
              <w:spacing w:after="0" w:line="240" w:lineRule="auto"/>
              <w:rPr>
                <w:rFonts w:eastAsia="Calibri"/>
                <w:b/>
                <w:bCs/>
                <w:sz w:val="21"/>
              </w:rPr>
            </w:pPr>
            <w:r>
              <w:rPr>
                <w:rFonts w:eastAsia="Calibri"/>
                <w:b/>
                <w:bCs/>
                <w:sz w:val="21"/>
              </w:rPr>
              <w:t xml:space="preserve">Matter arising </w:t>
            </w:r>
          </w:p>
        </w:tc>
        <w:tc>
          <w:tcPr>
            <w:tcW w:w="11453" w:type="dxa"/>
          </w:tcPr>
          <w:p w14:paraId="320E5E1C" w14:textId="6126F877" w:rsidR="004118F2" w:rsidRPr="00716B40" w:rsidRDefault="004118F2" w:rsidP="004118F2">
            <w:pPr>
              <w:spacing w:after="0" w:line="240" w:lineRule="auto"/>
              <w:rPr>
                <w:rFonts w:cs="Microsoft Sans Serif"/>
              </w:rPr>
            </w:pPr>
            <w:r>
              <w:rPr>
                <w:rFonts w:cs="Microsoft Sans Serif"/>
              </w:rPr>
              <w:t>Clerk to arrange a training session with Jay’s Aim. Clerk is waiting for response . will chase up.</w:t>
            </w:r>
          </w:p>
        </w:tc>
      </w:tr>
      <w:tr w:rsidR="004118F2" w:rsidRPr="00716B40" w14:paraId="253000E0" w14:textId="77777777" w:rsidTr="00CD1C41">
        <w:tc>
          <w:tcPr>
            <w:tcW w:w="1384" w:type="dxa"/>
          </w:tcPr>
          <w:p w14:paraId="38D00BD2" w14:textId="477AF8DF" w:rsidR="004118F2" w:rsidRPr="00CA5C4F" w:rsidRDefault="004118F2" w:rsidP="004118F2">
            <w:pPr>
              <w:spacing w:after="0" w:line="240" w:lineRule="auto"/>
            </w:pPr>
            <w:r>
              <w:t>2025/6-8</w:t>
            </w:r>
          </w:p>
        </w:tc>
        <w:tc>
          <w:tcPr>
            <w:tcW w:w="2439" w:type="dxa"/>
          </w:tcPr>
          <w:p w14:paraId="706FD34B" w14:textId="77777777" w:rsidR="004118F2" w:rsidRPr="004118F2" w:rsidRDefault="004118F2" w:rsidP="004118F2">
            <w:pPr>
              <w:tabs>
                <w:tab w:val="left" w:pos="3705"/>
              </w:tabs>
              <w:spacing w:after="0" w:line="240" w:lineRule="auto"/>
              <w:rPr>
                <w:rFonts w:eastAsia="Calibri"/>
                <w:b/>
                <w:bCs/>
                <w:sz w:val="21"/>
              </w:rPr>
            </w:pPr>
            <w:r w:rsidRPr="004118F2">
              <w:rPr>
                <w:rFonts w:eastAsia="Calibri"/>
                <w:b/>
                <w:bCs/>
                <w:sz w:val="21"/>
              </w:rPr>
              <w:t>To agree and sign the Certificate of Exemption as part of the Annual Governance and Accountability Return [AGAR] 2024/5</w:t>
            </w:r>
          </w:p>
          <w:p w14:paraId="20624B96" w14:textId="77777777" w:rsidR="004118F2" w:rsidRPr="004118F2" w:rsidRDefault="004118F2" w:rsidP="004118F2">
            <w:pPr>
              <w:tabs>
                <w:tab w:val="left" w:pos="3705"/>
              </w:tabs>
              <w:spacing w:after="0" w:line="240" w:lineRule="auto"/>
              <w:rPr>
                <w:rFonts w:eastAsia="Calibri"/>
                <w:b/>
                <w:bCs/>
                <w:sz w:val="21"/>
              </w:rPr>
            </w:pPr>
          </w:p>
        </w:tc>
        <w:tc>
          <w:tcPr>
            <w:tcW w:w="11453" w:type="dxa"/>
          </w:tcPr>
          <w:p w14:paraId="75FA7A3A" w14:textId="5915F5A2" w:rsidR="004118F2" w:rsidRPr="004118F2" w:rsidRDefault="004118F2" w:rsidP="004118F2">
            <w:pPr>
              <w:tabs>
                <w:tab w:val="left" w:pos="3705"/>
              </w:tabs>
              <w:spacing w:after="0" w:line="240" w:lineRule="auto"/>
              <w:rPr>
                <w:rFonts w:cs="Microsoft Sans Serif"/>
              </w:rPr>
            </w:pPr>
            <w:r>
              <w:rPr>
                <w:rFonts w:cs="Microsoft Sans Serif"/>
              </w:rPr>
              <w:t>Agreed unanimously</w:t>
            </w:r>
          </w:p>
        </w:tc>
      </w:tr>
      <w:tr w:rsidR="004118F2" w:rsidRPr="00716B40" w14:paraId="493AACFB" w14:textId="77777777" w:rsidTr="00CD1C41">
        <w:tc>
          <w:tcPr>
            <w:tcW w:w="1384" w:type="dxa"/>
          </w:tcPr>
          <w:p w14:paraId="18C9893F" w14:textId="4B6AF557" w:rsidR="004118F2" w:rsidRPr="00CA5C4F" w:rsidRDefault="004118F2" w:rsidP="004118F2">
            <w:pPr>
              <w:spacing w:after="0" w:line="240" w:lineRule="auto"/>
            </w:pPr>
            <w:r>
              <w:t>2025/6-9</w:t>
            </w:r>
          </w:p>
        </w:tc>
        <w:tc>
          <w:tcPr>
            <w:tcW w:w="2439" w:type="dxa"/>
          </w:tcPr>
          <w:p w14:paraId="0D09C967" w14:textId="77777777" w:rsidR="004118F2" w:rsidRPr="004118F2" w:rsidRDefault="004118F2" w:rsidP="004118F2">
            <w:pPr>
              <w:tabs>
                <w:tab w:val="left" w:pos="3705"/>
              </w:tabs>
              <w:spacing w:after="0" w:line="240" w:lineRule="auto"/>
              <w:rPr>
                <w:rFonts w:eastAsia="Calibri"/>
                <w:b/>
                <w:bCs/>
                <w:sz w:val="21"/>
              </w:rPr>
            </w:pPr>
            <w:r w:rsidRPr="004118F2">
              <w:rPr>
                <w:rFonts w:eastAsia="Calibri"/>
                <w:b/>
                <w:bCs/>
                <w:sz w:val="21"/>
              </w:rPr>
              <w:t xml:space="preserve">To agree and sign the Annual Governance Statement for 2024/5 </w:t>
            </w:r>
          </w:p>
          <w:p w14:paraId="06A2EAAD" w14:textId="77777777" w:rsidR="004118F2" w:rsidRPr="004118F2" w:rsidRDefault="004118F2" w:rsidP="004118F2">
            <w:pPr>
              <w:tabs>
                <w:tab w:val="left" w:pos="3705"/>
              </w:tabs>
              <w:spacing w:after="0" w:line="240" w:lineRule="auto"/>
              <w:rPr>
                <w:rFonts w:eastAsia="Calibri"/>
                <w:b/>
                <w:bCs/>
                <w:sz w:val="21"/>
              </w:rPr>
            </w:pPr>
          </w:p>
        </w:tc>
        <w:tc>
          <w:tcPr>
            <w:tcW w:w="11453" w:type="dxa"/>
          </w:tcPr>
          <w:p w14:paraId="3311B432" w14:textId="43E3C0A6" w:rsidR="004118F2" w:rsidRPr="004118F2" w:rsidRDefault="004118F2" w:rsidP="004118F2">
            <w:pPr>
              <w:tabs>
                <w:tab w:val="left" w:pos="3705"/>
              </w:tabs>
              <w:spacing w:after="0" w:line="240" w:lineRule="auto"/>
              <w:rPr>
                <w:rFonts w:cs="Microsoft Sans Serif"/>
              </w:rPr>
            </w:pPr>
            <w:r w:rsidRPr="00B86425">
              <w:rPr>
                <w:rFonts w:cs="Microsoft Sans Serif"/>
              </w:rPr>
              <w:t>Agreed unanimously</w:t>
            </w:r>
          </w:p>
        </w:tc>
      </w:tr>
      <w:tr w:rsidR="004118F2" w:rsidRPr="00716B40" w14:paraId="774BD7F3" w14:textId="77777777" w:rsidTr="00CD1C41">
        <w:tc>
          <w:tcPr>
            <w:tcW w:w="1384" w:type="dxa"/>
          </w:tcPr>
          <w:p w14:paraId="3B705016" w14:textId="6152DB87" w:rsidR="004118F2" w:rsidRPr="00CA5C4F" w:rsidRDefault="004118F2" w:rsidP="004118F2">
            <w:pPr>
              <w:spacing w:after="0" w:line="240" w:lineRule="auto"/>
            </w:pPr>
            <w:r>
              <w:t>2025/6-10</w:t>
            </w:r>
          </w:p>
        </w:tc>
        <w:tc>
          <w:tcPr>
            <w:tcW w:w="2439" w:type="dxa"/>
          </w:tcPr>
          <w:p w14:paraId="5EBD2F16" w14:textId="4B803049" w:rsidR="004118F2" w:rsidRPr="004118F2" w:rsidRDefault="004118F2" w:rsidP="004118F2">
            <w:pPr>
              <w:tabs>
                <w:tab w:val="left" w:pos="3705"/>
              </w:tabs>
              <w:spacing w:after="0" w:line="240" w:lineRule="auto"/>
              <w:rPr>
                <w:rFonts w:eastAsia="Calibri"/>
                <w:b/>
                <w:bCs/>
                <w:sz w:val="21"/>
              </w:rPr>
            </w:pPr>
            <w:r w:rsidRPr="004118F2">
              <w:rPr>
                <w:rFonts w:eastAsia="Calibri"/>
                <w:b/>
                <w:bCs/>
                <w:sz w:val="21"/>
              </w:rPr>
              <w:t>To agree and sign the Accounting Statements of the Annual Return for 2024/5</w:t>
            </w:r>
          </w:p>
        </w:tc>
        <w:tc>
          <w:tcPr>
            <w:tcW w:w="11453" w:type="dxa"/>
          </w:tcPr>
          <w:p w14:paraId="1AC449B1" w14:textId="434DF69D" w:rsidR="004118F2" w:rsidRPr="004118F2" w:rsidRDefault="004118F2" w:rsidP="004118F2">
            <w:pPr>
              <w:tabs>
                <w:tab w:val="left" w:pos="3705"/>
              </w:tabs>
              <w:spacing w:after="0" w:line="240" w:lineRule="auto"/>
              <w:rPr>
                <w:rFonts w:eastAsia="Calibri"/>
                <w:sz w:val="21"/>
              </w:rPr>
            </w:pPr>
            <w:r w:rsidRPr="00B86425">
              <w:rPr>
                <w:rFonts w:cs="Microsoft Sans Serif"/>
              </w:rPr>
              <w:t>Agreed unanimously</w:t>
            </w:r>
          </w:p>
        </w:tc>
      </w:tr>
      <w:tr w:rsidR="004118F2" w:rsidRPr="00716B40" w14:paraId="2C575D94" w14:textId="77777777" w:rsidTr="00CD1C41">
        <w:trPr>
          <w:trHeight w:val="604"/>
        </w:trPr>
        <w:tc>
          <w:tcPr>
            <w:tcW w:w="1384" w:type="dxa"/>
          </w:tcPr>
          <w:p w14:paraId="248BCA89" w14:textId="42BCAA7A" w:rsidR="004118F2" w:rsidRDefault="004118F2" w:rsidP="004118F2">
            <w:pPr>
              <w:spacing w:after="0" w:line="240" w:lineRule="auto"/>
              <w:rPr>
                <w:rFonts w:cs="Microsoft Sans Serif"/>
              </w:rPr>
            </w:pPr>
            <w:r>
              <w:t>2025/6-11</w:t>
            </w:r>
          </w:p>
        </w:tc>
        <w:tc>
          <w:tcPr>
            <w:tcW w:w="2439" w:type="dxa"/>
          </w:tcPr>
          <w:p w14:paraId="0FC93F62" w14:textId="77777777" w:rsidR="004118F2" w:rsidRPr="004118F2" w:rsidRDefault="004118F2" w:rsidP="004118F2">
            <w:pPr>
              <w:tabs>
                <w:tab w:val="left" w:pos="3705"/>
              </w:tabs>
              <w:spacing w:after="0" w:line="240" w:lineRule="auto"/>
              <w:rPr>
                <w:rFonts w:eastAsia="Calibri"/>
                <w:b/>
                <w:bCs/>
                <w:sz w:val="21"/>
              </w:rPr>
            </w:pPr>
            <w:r w:rsidRPr="004118F2">
              <w:rPr>
                <w:rFonts w:eastAsia="Calibri"/>
                <w:b/>
                <w:bCs/>
                <w:sz w:val="21"/>
              </w:rPr>
              <w:t xml:space="preserve">To select up to two representatives for the Village Hall Committee </w:t>
            </w:r>
          </w:p>
          <w:p w14:paraId="21E5A75D" w14:textId="2F16DFB9" w:rsidR="004118F2" w:rsidRPr="004118F2" w:rsidRDefault="004118F2" w:rsidP="004118F2">
            <w:pPr>
              <w:tabs>
                <w:tab w:val="left" w:pos="3705"/>
              </w:tabs>
              <w:spacing w:after="0" w:line="240" w:lineRule="auto"/>
              <w:rPr>
                <w:rFonts w:eastAsia="Calibri"/>
                <w:b/>
                <w:bCs/>
                <w:sz w:val="21"/>
              </w:rPr>
            </w:pPr>
          </w:p>
        </w:tc>
        <w:tc>
          <w:tcPr>
            <w:tcW w:w="11453" w:type="dxa"/>
          </w:tcPr>
          <w:p w14:paraId="02525A1B" w14:textId="0BB8252A" w:rsidR="004118F2" w:rsidRDefault="004118F2" w:rsidP="004118F2">
            <w:pPr>
              <w:spacing w:after="0" w:line="240" w:lineRule="auto"/>
              <w:rPr>
                <w:rFonts w:cs="Microsoft Sans Serif"/>
              </w:rPr>
            </w:pPr>
            <w:r>
              <w:rPr>
                <w:rFonts w:cs="Microsoft Sans Serif"/>
              </w:rPr>
              <w:t>Chris Burrows and Keyth Richardson were selected, there being no other nominations</w:t>
            </w:r>
          </w:p>
        </w:tc>
      </w:tr>
      <w:tr w:rsidR="004118F2" w:rsidRPr="00716B40" w14:paraId="22D9BD6C" w14:textId="77777777" w:rsidTr="00CD1C41">
        <w:trPr>
          <w:trHeight w:val="604"/>
        </w:trPr>
        <w:tc>
          <w:tcPr>
            <w:tcW w:w="1384" w:type="dxa"/>
          </w:tcPr>
          <w:p w14:paraId="24350CB0" w14:textId="309418F8" w:rsidR="004118F2" w:rsidRDefault="00EA36B2" w:rsidP="004118F2">
            <w:pPr>
              <w:spacing w:after="0" w:line="240" w:lineRule="auto"/>
            </w:pPr>
            <w:r>
              <w:t>2025/6-12</w:t>
            </w:r>
          </w:p>
        </w:tc>
        <w:tc>
          <w:tcPr>
            <w:tcW w:w="2439" w:type="dxa"/>
          </w:tcPr>
          <w:p w14:paraId="22347CE7" w14:textId="38D886A6" w:rsidR="004118F2" w:rsidRPr="004118F2" w:rsidRDefault="004118F2" w:rsidP="004118F2">
            <w:pPr>
              <w:tabs>
                <w:tab w:val="left" w:pos="3705"/>
              </w:tabs>
              <w:spacing w:after="0" w:line="240" w:lineRule="auto"/>
              <w:rPr>
                <w:rFonts w:eastAsia="Calibri"/>
                <w:b/>
                <w:bCs/>
                <w:sz w:val="21"/>
              </w:rPr>
            </w:pPr>
            <w:r>
              <w:rPr>
                <w:rFonts w:eastAsia="Calibri"/>
                <w:b/>
                <w:bCs/>
                <w:sz w:val="21"/>
              </w:rPr>
              <w:t>Clerks progress report</w:t>
            </w:r>
          </w:p>
        </w:tc>
        <w:tc>
          <w:tcPr>
            <w:tcW w:w="11453" w:type="dxa"/>
          </w:tcPr>
          <w:p w14:paraId="52A86FE6" w14:textId="59167881" w:rsidR="004118F2" w:rsidRDefault="004118F2" w:rsidP="004118F2">
            <w:pPr>
              <w:spacing w:after="0" w:line="240" w:lineRule="auto"/>
              <w:rPr>
                <w:rFonts w:cs="Microsoft Sans Serif"/>
              </w:rPr>
            </w:pPr>
            <w:r>
              <w:rPr>
                <w:rFonts w:cs="Microsoft Sans Serif"/>
              </w:rPr>
              <w:t>Nothing to report. He gave out copies of DALC training opportunities</w:t>
            </w:r>
          </w:p>
        </w:tc>
      </w:tr>
      <w:tr w:rsidR="004118F2" w:rsidRPr="00716B40" w14:paraId="2949121F" w14:textId="77777777" w:rsidTr="00CD1C41">
        <w:tc>
          <w:tcPr>
            <w:tcW w:w="1384" w:type="dxa"/>
          </w:tcPr>
          <w:p w14:paraId="6F716759" w14:textId="4ACC4AD4" w:rsidR="004118F2" w:rsidRDefault="004118F2" w:rsidP="004118F2">
            <w:pPr>
              <w:spacing w:after="0" w:line="240" w:lineRule="auto"/>
              <w:rPr>
                <w:rFonts w:cs="Microsoft Sans Serif"/>
              </w:rPr>
            </w:pPr>
            <w:r>
              <w:t>2025/6-1</w:t>
            </w:r>
            <w:r w:rsidR="00EA36B2">
              <w:t>3</w:t>
            </w:r>
          </w:p>
        </w:tc>
        <w:tc>
          <w:tcPr>
            <w:tcW w:w="2439" w:type="dxa"/>
          </w:tcPr>
          <w:p w14:paraId="6C96A390" w14:textId="7A876E36" w:rsidR="004118F2" w:rsidRPr="0084637D" w:rsidRDefault="004118F2" w:rsidP="004118F2">
            <w:pPr>
              <w:tabs>
                <w:tab w:val="left" w:pos="3705"/>
              </w:tabs>
              <w:spacing w:after="0" w:line="240" w:lineRule="auto"/>
              <w:rPr>
                <w:rFonts w:eastAsia="Calibri" w:cstheme="minorHAnsi"/>
                <w:b/>
                <w:bCs/>
              </w:rPr>
            </w:pPr>
            <w:r w:rsidRPr="0084637D">
              <w:rPr>
                <w:rFonts w:eastAsia="Calibri"/>
                <w:b/>
                <w:bCs/>
                <w:sz w:val="21"/>
              </w:rPr>
              <w:t>Finance</w:t>
            </w:r>
          </w:p>
        </w:tc>
        <w:tc>
          <w:tcPr>
            <w:tcW w:w="11453" w:type="dxa"/>
          </w:tcPr>
          <w:p w14:paraId="389C0F52" w14:textId="77777777" w:rsidR="004118F2" w:rsidRDefault="004118F2" w:rsidP="004118F2">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Malcolm Bedford, seconded by John Smith</w:t>
            </w:r>
          </w:p>
          <w:p w14:paraId="56048073" w14:textId="77777777" w:rsidR="004118F2" w:rsidRDefault="004118F2" w:rsidP="004118F2">
            <w:pPr>
              <w:tabs>
                <w:tab w:val="left" w:pos="3705"/>
              </w:tabs>
              <w:spacing w:after="0" w:line="240" w:lineRule="auto"/>
              <w:rPr>
                <w:rFonts w:eastAsia="Calibri"/>
                <w:sz w:val="21"/>
              </w:rPr>
            </w:pPr>
          </w:p>
          <w:p w14:paraId="4BD55220" w14:textId="77777777" w:rsidR="004118F2" w:rsidRPr="009F10F8" w:rsidRDefault="004118F2" w:rsidP="004118F2">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Pr>
                <w:rFonts w:eastAsia="Calibri" w:cstheme="minorHAnsi"/>
                <w:sz w:val="21"/>
                <w:szCs w:val="21"/>
              </w:rPr>
              <w:t>344.85</w:t>
            </w:r>
          </w:p>
          <w:p w14:paraId="51BC6E57" w14:textId="77777777" w:rsidR="004118F2" w:rsidRPr="00E0751E" w:rsidRDefault="004118F2" w:rsidP="004118F2">
            <w:pPr>
              <w:pStyle w:val="ListParagraph"/>
              <w:numPr>
                <w:ilvl w:val="1"/>
                <w:numId w:val="14"/>
              </w:numPr>
              <w:tabs>
                <w:tab w:val="left" w:pos="3705"/>
              </w:tabs>
              <w:spacing w:after="0" w:line="240" w:lineRule="auto"/>
              <w:rPr>
                <w:rFonts w:eastAsia="Calibri"/>
                <w:sz w:val="21"/>
                <w:szCs w:val="21"/>
              </w:rPr>
            </w:pPr>
            <w:r>
              <w:rPr>
                <w:rFonts w:eastAsia="Calibri" w:cstheme="minorHAnsi"/>
                <w:sz w:val="21"/>
                <w:szCs w:val="21"/>
              </w:rPr>
              <w:t>Tax on Clerks wages £86.00</w:t>
            </w:r>
          </w:p>
          <w:p w14:paraId="44E1DBD8" w14:textId="77777777" w:rsidR="004118F2" w:rsidRPr="00E0751E" w:rsidRDefault="004118F2" w:rsidP="004118F2">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nil</w:t>
            </w:r>
          </w:p>
          <w:p w14:paraId="27BBB7F3" w14:textId="77777777" w:rsidR="004118F2" w:rsidRPr="00E0751E" w:rsidRDefault="004118F2" w:rsidP="004118F2">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DALC payment of £</w:t>
            </w:r>
            <w:r>
              <w:rPr>
                <w:rFonts w:eastAsia="Calibri"/>
                <w:sz w:val="21"/>
                <w:szCs w:val="21"/>
              </w:rPr>
              <w:t xml:space="preserve">156.40  </w:t>
            </w:r>
          </w:p>
          <w:p w14:paraId="678CADE1" w14:textId="72AEFDCD" w:rsidR="004118F2" w:rsidRPr="00E0751E" w:rsidRDefault="004118F2" w:rsidP="004118F2">
            <w:pPr>
              <w:pStyle w:val="ListParagraph"/>
              <w:numPr>
                <w:ilvl w:val="1"/>
                <w:numId w:val="14"/>
              </w:numPr>
              <w:tabs>
                <w:tab w:val="left" w:pos="3705"/>
              </w:tabs>
              <w:spacing w:after="0" w:line="240" w:lineRule="auto"/>
              <w:rPr>
                <w:rFonts w:eastAsia="Calibri"/>
                <w:sz w:val="21"/>
                <w:szCs w:val="21"/>
              </w:rPr>
            </w:pPr>
            <w:r>
              <w:rPr>
                <w:rFonts w:eastAsia="Calibri"/>
                <w:sz w:val="21"/>
                <w:szCs w:val="21"/>
              </w:rPr>
              <w:t>Zurich Insurance</w:t>
            </w:r>
            <w:r w:rsidRPr="00E0751E">
              <w:rPr>
                <w:rFonts w:eastAsia="Calibri"/>
                <w:sz w:val="21"/>
                <w:szCs w:val="21"/>
              </w:rPr>
              <w:t xml:space="preserve"> </w:t>
            </w:r>
            <w:r w:rsidRPr="00E0751E">
              <w:rPr>
                <w:rFonts w:eastAsia="Calibri" w:cstheme="minorHAnsi"/>
                <w:sz w:val="21"/>
                <w:szCs w:val="21"/>
              </w:rPr>
              <w:t>£</w:t>
            </w:r>
            <w:r>
              <w:rPr>
                <w:rFonts w:eastAsia="Calibri" w:cstheme="minorHAnsi"/>
                <w:sz w:val="21"/>
                <w:szCs w:val="21"/>
              </w:rPr>
              <w:t>277.00</w:t>
            </w:r>
          </w:p>
          <w:p w14:paraId="1AF79151" w14:textId="77777777" w:rsidR="004118F2" w:rsidRDefault="004118F2" w:rsidP="004118F2">
            <w:pPr>
              <w:pStyle w:val="ListParagraph"/>
              <w:numPr>
                <w:ilvl w:val="1"/>
                <w:numId w:val="14"/>
              </w:numPr>
              <w:tabs>
                <w:tab w:val="left" w:pos="3705"/>
              </w:tabs>
              <w:spacing w:after="0" w:line="240" w:lineRule="auto"/>
              <w:rPr>
                <w:rFonts w:eastAsia="Calibri"/>
                <w:sz w:val="21"/>
                <w:szCs w:val="21"/>
              </w:rPr>
            </w:pPr>
            <w:r>
              <w:rPr>
                <w:rFonts w:eastAsia="Calibri"/>
                <w:sz w:val="21"/>
                <w:szCs w:val="21"/>
              </w:rPr>
              <w:t>Coldridge Village Hall £24.00</w:t>
            </w:r>
          </w:p>
          <w:p w14:paraId="76697CE2" w14:textId="096EC19E" w:rsidR="004118F2" w:rsidRDefault="004118F2" w:rsidP="004118F2">
            <w:pPr>
              <w:pStyle w:val="ListParagraph"/>
              <w:numPr>
                <w:ilvl w:val="1"/>
                <w:numId w:val="14"/>
              </w:numPr>
              <w:tabs>
                <w:tab w:val="left" w:pos="3705"/>
              </w:tabs>
              <w:spacing w:after="0" w:line="240" w:lineRule="auto"/>
              <w:rPr>
                <w:rFonts w:eastAsia="Calibri"/>
                <w:sz w:val="21"/>
                <w:szCs w:val="21"/>
              </w:rPr>
            </w:pPr>
            <w:r>
              <w:rPr>
                <w:rFonts w:eastAsia="Calibri"/>
                <w:sz w:val="21"/>
                <w:szCs w:val="21"/>
              </w:rPr>
              <w:t>Expenses for the VE Celebration ( pasties) £108.50</w:t>
            </w:r>
          </w:p>
          <w:p w14:paraId="63BF2ECC" w14:textId="77777777" w:rsidR="004118F2" w:rsidRDefault="004118F2" w:rsidP="004118F2">
            <w:pPr>
              <w:pStyle w:val="ListParagraph"/>
              <w:tabs>
                <w:tab w:val="left" w:pos="3705"/>
              </w:tabs>
              <w:spacing w:after="0" w:line="240" w:lineRule="auto"/>
              <w:ind w:left="1440"/>
              <w:rPr>
                <w:rFonts w:eastAsia="Calibri"/>
                <w:sz w:val="21"/>
                <w:szCs w:val="21"/>
              </w:rPr>
            </w:pPr>
          </w:p>
          <w:p w14:paraId="0968486E" w14:textId="24342105" w:rsidR="004118F2" w:rsidRPr="004118F2" w:rsidRDefault="004118F2" w:rsidP="004118F2">
            <w:pPr>
              <w:tabs>
                <w:tab w:val="left" w:pos="3705"/>
              </w:tabs>
              <w:spacing w:after="0" w:line="240" w:lineRule="auto"/>
              <w:rPr>
                <w:rFonts w:eastAsia="Calibri"/>
                <w:sz w:val="21"/>
                <w:szCs w:val="21"/>
              </w:rPr>
            </w:pPr>
            <w:r>
              <w:rPr>
                <w:rFonts w:eastAsia="Calibri"/>
                <w:sz w:val="21"/>
                <w:szCs w:val="21"/>
              </w:rPr>
              <w:t xml:space="preserve">Note donations </w:t>
            </w:r>
            <w:r w:rsidR="00DE4391">
              <w:rPr>
                <w:rFonts w:eastAsia="Calibri"/>
                <w:sz w:val="21"/>
                <w:szCs w:val="21"/>
              </w:rPr>
              <w:t xml:space="preserve">to Royal British Legion </w:t>
            </w:r>
            <w:r>
              <w:rPr>
                <w:rFonts w:eastAsia="Calibri"/>
                <w:sz w:val="21"/>
                <w:szCs w:val="21"/>
              </w:rPr>
              <w:t>for pasties on the VE Day 80</w:t>
            </w:r>
            <w:r w:rsidRPr="004118F2">
              <w:rPr>
                <w:rFonts w:eastAsia="Calibri"/>
                <w:sz w:val="21"/>
                <w:szCs w:val="21"/>
                <w:vertAlign w:val="superscript"/>
              </w:rPr>
              <w:t>th</w:t>
            </w:r>
            <w:r>
              <w:rPr>
                <w:rFonts w:eastAsia="Calibri"/>
                <w:sz w:val="21"/>
                <w:szCs w:val="21"/>
              </w:rPr>
              <w:t xml:space="preserve"> event </w:t>
            </w:r>
            <w:r w:rsidR="00DE4391">
              <w:rPr>
                <w:rFonts w:eastAsia="Calibri"/>
                <w:sz w:val="21"/>
                <w:szCs w:val="21"/>
              </w:rPr>
              <w:t xml:space="preserve">raised </w:t>
            </w:r>
            <w:r>
              <w:rPr>
                <w:rFonts w:eastAsia="Calibri"/>
                <w:sz w:val="21"/>
                <w:szCs w:val="21"/>
              </w:rPr>
              <w:t xml:space="preserve">£240 </w:t>
            </w:r>
          </w:p>
          <w:p w14:paraId="6A0DAA3F" w14:textId="72F14109" w:rsidR="004118F2" w:rsidRPr="00180AD0" w:rsidRDefault="004118F2" w:rsidP="004118F2">
            <w:pPr>
              <w:spacing w:after="0" w:line="240" w:lineRule="auto"/>
              <w:rPr>
                <w:rFonts w:asciiTheme="minorHAnsi" w:eastAsia="Calibri" w:hAnsiTheme="minorHAnsi" w:cstheme="minorHAnsi"/>
              </w:rPr>
            </w:pPr>
          </w:p>
        </w:tc>
      </w:tr>
      <w:tr w:rsidR="00EA36B2" w:rsidRPr="00716B40" w14:paraId="49F60AA2" w14:textId="77777777" w:rsidTr="00CD1C41">
        <w:tc>
          <w:tcPr>
            <w:tcW w:w="1384" w:type="dxa"/>
          </w:tcPr>
          <w:p w14:paraId="5CFE8DD3" w14:textId="5B7AB344" w:rsidR="00EA36B2" w:rsidRDefault="00EA36B2" w:rsidP="00EA36B2">
            <w:pPr>
              <w:spacing w:after="0" w:line="240" w:lineRule="auto"/>
              <w:rPr>
                <w:rFonts w:cs="Microsoft Sans Serif"/>
              </w:rPr>
            </w:pPr>
            <w:r>
              <w:t>2025/6-14</w:t>
            </w:r>
          </w:p>
        </w:tc>
        <w:tc>
          <w:tcPr>
            <w:tcW w:w="2439" w:type="dxa"/>
          </w:tcPr>
          <w:p w14:paraId="2C93CFC4" w14:textId="77741DAA" w:rsidR="00EA36B2" w:rsidRPr="0084637D" w:rsidRDefault="00EA36B2" w:rsidP="00EA36B2">
            <w:pPr>
              <w:tabs>
                <w:tab w:val="left" w:pos="3705"/>
              </w:tabs>
              <w:spacing w:after="0" w:line="240" w:lineRule="auto"/>
              <w:rPr>
                <w:rFonts w:eastAsia="Calibri" w:cstheme="minorHAnsi"/>
                <w:b/>
                <w:bCs/>
              </w:rPr>
            </w:pPr>
            <w:r>
              <w:rPr>
                <w:rFonts w:eastAsia="Calibri"/>
                <w:b/>
                <w:bCs/>
                <w:sz w:val="21"/>
              </w:rPr>
              <w:t>Highways</w:t>
            </w:r>
          </w:p>
        </w:tc>
        <w:tc>
          <w:tcPr>
            <w:tcW w:w="11453" w:type="dxa"/>
          </w:tcPr>
          <w:p w14:paraId="3CA30668" w14:textId="77777777" w:rsidR="00EA36B2" w:rsidRDefault="00EA36B2" w:rsidP="00EA36B2">
            <w:pPr>
              <w:tabs>
                <w:tab w:val="left" w:pos="3705"/>
              </w:tabs>
              <w:spacing w:after="0" w:line="240" w:lineRule="auto"/>
              <w:rPr>
                <w:rFonts w:cs="Microsoft Sans Serif"/>
              </w:rPr>
            </w:pPr>
            <w:r>
              <w:rPr>
                <w:rFonts w:cs="Microsoft Sans Serif"/>
              </w:rPr>
              <w:t xml:space="preserve">On the topic of highways some odd potholes have been mended and some warning signs put up. The current system of reporting to DCC is not working. A report of a flood on the road south of Frogbury Cross was not investigated by a site visit till </w:t>
            </w:r>
            <w:r>
              <w:rPr>
                <w:rFonts w:cs="Microsoft Sans Serif"/>
              </w:rPr>
              <w:lastRenderedPageBreak/>
              <w:t>6 weeks later, by which time the flood had gone!! Despite site visits with the then DCC Councillor and the DCC Highways officer nothing has significantly changed</w:t>
            </w:r>
          </w:p>
          <w:p w14:paraId="69210E5F" w14:textId="3E9CB446" w:rsidR="00EA36B2" w:rsidRDefault="00EA36B2" w:rsidP="00EA36B2">
            <w:pPr>
              <w:tabs>
                <w:tab w:val="left" w:pos="3705"/>
              </w:tabs>
              <w:spacing w:after="0" w:line="240" w:lineRule="auto"/>
              <w:rPr>
                <w:rFonts w:eastAsia="Calibri" w:cs="Microsoft Sans Serif"/>
              </w:rPr>
            </w:pPr>
            <w:r>
              <w:rPr>
                <w:rFonts w:eastAsia="Calibri" w:cs="Microsoft Sans Serif"/>
              </w:rPr>
              <w:t>Lack of repairs on the road from Hobby Moor cross to the village where the road has collapsed. Wa</w:t>
            </w:r>
            <w:r w:rsidR="00AA32F0">
              <w:rPr>
                <w:rFonts w:eastAsia="Calibri" w:cs="Microsoft Sans Serif"/>
              </w:rPr>
              <w:t>r</w:t>
            </w:r>
            <w:r>
              <w:rPr>
                <w:rFonts w:eastAsia="Calibri" w:cs="Microsoft Sans Serif"/>
              </w:rPr>
              <w:t>ning barriers have been there for many months</w:t>
            </w:r>
            <w:r w:rsidR="00AA32F0">
              <w:rPr>
                <w:rFonts w:eastAsia="Calibri" w:cs="Microsoft Sans Serif"/>
              </w:rPr>
              <w:t xml:space="preserve"> with no work being done.</w:t>
            </w:r>
          </w:p>
          <w:p w14:paraId="2C51A980" w14:textId="4FA25A16" w:rsidR="00EA36B2" w:rsidRDefault="00EA36B2" w:rsidP="00EA36B2">
            <w:pPr>
              <w:tabs>
                <w:tab w:val="left" w:pos="3705"/>
              </w:tabs>
              <w:spacing w:after="0" w:line="240" w:lineRule="auto"/>
              <w:rPr>
                <w:rFonts w:eastAsia="Calibri"/>
              </w:rPr>
            </w:pPr>
            <w:r>
              <w:rPr>
                <w:rFonts w:eastAsia="Calibri"/>
              </w:rPr>
              <w:t>Cllr Keable explained that DCC is trying to improve the system of reporting and managing repairs. all reports will be triaged by an officer with a proper audit trail to ensure work is followed up.</w:t>
            </w:r>
          </w:p>
          <w:p w14:paraId="60674928" w14:textId="78358106" w:rsidR="00EA36B2" w:rsidRDefault="00EA36B2" w:rsidP="00EA36B2">
            <w:pPr>
              <w:tabs>
                <w:tab w:val="left" w:pos="3705"/>
              </w:tabs>
              <w:spacing w:after="0" w:line="240" w:lineRule="auto"/>
              <w:rPr>
                <w:rFonts w:eastAsia="Calibri"/>
                <w:sz w:val="21"/>
                <w:szCs w:val="21"/>
              </w:rPr>
            </w:pPr>
            <w:r>
              <w:rPr>
                <w:rFonts w:eastAsia="Calibri"/>
              </w:rPr>
              <w:t>On the topic of poorly done repairs which fail soon after being done he replied this was because of poorly worded contracts with the contractors which allow this to occur.</w:t>
            </w:r>
          </w:p>
          <w:p w14:paraId="0C6DF5BD" w14:textId="77777777" w:rsidR="00EA36B2" w:rsidRDefault="00EA36B2" w:rsidP="00EA36B2">
            <w:pPr>
              <w:tabs>
                <w:tab w:val="left" w:pos="3705"/>
              </w:tabs>
              <w:spacing w:after="0" w:line="240" w:lineRule="auto"/>
              <w:rPr>
                <w:rFonts w:eastAsia="Calibri"/>
                <w:sz w:val="21"/>
                <w:szCs w:val="21"/>
              </w:rPr>
            </w:pPr>
          </w:p>
          <w:p w14:paraId="2BF490CB" w14:textId="12DD2271" w:rsidR="00EA36B2" w:rsidRDefault="00AA32F0" w:rsidP="00EA36B2">
            <w:pPr>
              <w:tabs>
                <w:tab w:val="left" w:pos="3705"/>
              </w:tabs>
              <w:spacing w:after="0" w:line="240" w:lineRule="auto"/>
              <w:rPr>
                <w:rFonts w:eastAsia="Calibri" w:cstheme="minorHAnsi"/>
              </w:rPr>
            </w:pPr>
            <w:r>
              <w:rPr>
                <w:rFonts w:eastAsia="Calibri" w:cstheme="minorHAnsi"/>
              </w:rPr>
              <w:t>It was noted that work will be carried out on roads in the village in   and it is hoped that the replacement of power poles will be carried out at the same time to minimise road closures. These power poles are stopping the installation of super-fast broad band in the village area.</w:t>
            </w:r>
          </w:p>
          <w:p w14:paraId="08D4D469" w14:textId="77777777" w:rsidR="0096228D" w:rsidRDefault="0096228D" w:rsidP="00EA36B2">
            <w:pPr>
              <w:tabs>
                <w:tab w:val="left" w:pos="3705"/>
              </w:tabs>
              <w:spacing w:after="0" w:line="240" w:lineRule="auto"/>
              <w:rPr>
                <w:rFonts w:eastAsia="Calibri" w:cstheme="minorHAnsi"/>
              </w:rPr>
            </w:pPr>
          </w:p>
          <w:p w14:paraId="679197F1" w14:textId="7BEA1EC4" w:rsidR="0096228D" w:rsidRDefault="0096228D" w:rsidP="00EA36B2">
            <w:pPr>
              <w:tabs>
                <w:tab w:val="left" w:pos="3705"/>
              </w:tabs>
              <w:spacing w:after="0" w:line="240" w:lineRule="auto"/>
              <w:rPr>
                <w:rFonts w:eastAsia="Calibri" w:cstheme="minorHAnsi"/>
              </w:rPr>
            </w:pPr>
            <w:r>
              <w:rPr>
                <w:rFonts w:eastAsia="Calibri" w:cstheme="minorHAnsi"/>
              </w:rPr>
              <w:t>Where vegetation is causing safety issue as it blocks sight lines this can be reported DCC website and councillors were encouraged to do this.</w:t>
            </w:r>
          </w:p>
          <w:p w14:paraId="5F7D898C" w14:textId="77777777" w:rsidR="00DE4391" w:rsidRDefault="00DE4391" w:rsidP="00EA36B2">
            <w:pPr>
              <w:tabs>
                <w:tab w:val="left" w:pos="3705"/>
              </w:tabs>
              <w:spacing w:after="0" w:line="240" w:lineRule="auto"/>
              <w:rPr>
                <w:rFonts w:eastAsia="Calibri" w:cstheme="minorHAnsi"/>
              </w:rPr>
            </w:pPr>
          </w:p>
          <w:p w14:paraId="3D964C33" w14:textId="1F37C8B6" w:rsidR="00AA32F0" w:rsidRPr="00BF57F7" w:rsidRDefault="00DE4391" w:rsidP="00DE4391">
            <w:pPr>
              <w:tabs>
                <w:tab w:val="left" w:pos="3705"/>
              </w:tabs>
              <w:spacing w:after="0" w:line="240" w:lineRule="auto"/>
              <w:rPr>
                <w:rFonts w:eastAsia="Calibri" w:cstheme="minorHAnsi"/>
              </w:rPr>
            </w:pPr>
            <w:r>
              <w:rPr>
                <w:rFonts w:cs="Microsoft Sans Serif"/>
              </w:rPr>
              <w:t xml:space="preserve">The Parish Council agreed to arrange for a surgery be held with DCC Officers </w:t>
            </w:r>
            <w:r w:rsidRPr="00133AF9">
              <w:rPr>
                <w:rFonts w:cs="Microsoft Sans Serif"/>
              </w:rPr>
              <w:t>and DCC</w:t>
            </w:r>
            <w:r>
              <w:rPr>
                <w:rFonts w:cs="Microsoft Sans Serif"/>
              </w:rPr>
              <w:t xml:space="preserve"> Councillor Steve Keable which will be on Monday June 16</w:t>
            </w:r>
            <w:r w:rsidRPr="00DE4391">
              <w:rPr>
                <w:rFonts w:cs="Microsoft Sans Serif"/>
                <w:vertAlign w:val="superscript"/>
              </w:rPr>
              <w:t>th</w:t>
            </w:r>
            <w:r>
              <w:rPr>
                <w:rFonts w:cs="Microsoft Sans Serif"/>
              </w:rPr>
              <w:t>.</w:t>
            </w:r>
          </w:p>
        </w:tc>
      </w:tr>
      <w:tr w:rsidR="00EA36B2" w:rsidRPr="00716B40" w14:paraId="5CFF18F1" w14:textId="77777777" w:rsidTr="009A6B01">
        <w:trPr>
          <w:trHeight w:val="1833"/>
        </w:trPr>
        <w:tc>
          <w:tcPr>
            <w:tcW w:w="1384" w:type="dxa"/>
          </w:tcPr>
          <w:p w14:paraId="005A0E7C" w14:textId="39503864" w:rsidR="00EA36B2" w:rsidRPr="00CA5C4F" w:rsidRDefault="00EA36B2" w:rsidP="00EA36B2">
            <w:pPr>
              <w:spacing w:after="0" w:line="240" w:lineRule="auto"/>
            </w:pPr>
            <w:r>
              <w:lastRenderedPageBreak/>
              <w:t>2025/6-15</w:t>
            </w:r>
          </w:p>
        </w:tc>
        <w:tc>
          <w:tcPr>
            <w:tcW w:w="2439" w:type="dxa"/>
          </w:tcPr>
          <w:p w14:paraId="19EA4DBE" w14:textId="7DE40573" w:rsidR="00EA36B2" w:rsidRPr="0084637D" w:rsidRDefault="00EA36B2" w:rsidP="00EA36B2">
            <w:pPr>
              <w:tabs>
                <w:tab w:val="left" w:pos="3705"/>
              </w:tabs>
              <w:spacing w:after="0" w:line="240" w:lineRule="auto"/>
              <w:rPr>
                <w:rFonts w:eastAsia="Calibri"/>
                <w:b/>
                <w:bCs/>
                <w:sz w:val="21"/>
              </w:rPr>
            </w:pPr>
            <w:r>
              <w:rPr>
                <w:rFonts w:eastAsia="Calibri"/>
                <w:b/>
                <w:bCs/>
                <w:sz w:val="21"/>
              </w:rPr>
              <w:t>Planning</w:t>
            </w:r>
          </w:p>
        </w:tc>
        <w:tc>
          <w:tcPr>
            <w:tcW w:w="11453" w:type="dxa"/>
          </w:tcPr>
          <w:p w14:paraId="312138B7" w14:textId="77777777" w:rsidR="00EA36B2" w:rsidRDefault="00BB33A5" w:rsidP="00EA36B2">
            <w:pPr>
              <w:tabs>
                <w:tab w:val="left" w:pos="3705"/>
              </w:tabs>
              <w:spacing w:after="0" w:line="240" w:lineRule="auto"/>
              <w:rPr>
                <w:rFonts w:eastAsia="Calibri"/>
                <w:sz w:val="21"/>
                <w:szCs w:val="21"/>
              </w:rPr>
            </w:pPr>
            <w:r>
              <w:rPr>
                <w:rFonts w:eastAsia="Calibri"/>
                <w:sz w:val="21"/>
                <w:szCs w:val="21"/>
              </w:rPr>
              <w:t>The Parish Council agreed to give wholehearted support to the replacement of the old garage by the green with a storage hut by the Village Hall Committee.</w:t>
            </w:r>
          </w:p>
          <w:p w14:paraId="50E517F6" w14:textId="77777777" w:rsidR="00DE4391" w:rsidRDefault="00DE4391" w:rsidP="00EA36B2">
            <w:pPr>
              <w:tabs>
                <w:tab w:val="left" w:pos="3705"/>
              </w:tabs>
              <w:spacing w:after="0" w:line="240" w:lineRule="auto"/>
              <w:rPr>
                <w:rFonts w:eastAsia="Calibri"/>
                <w:sz w:val="21"/>
                <w:szCs w:val="21"/>
              </w:rPr>
            </w:pPr>
          </w:p>
          <w:p w14:paraId="4CB52952" w14:textId="7F64DBC0" w:rsidR="00BB33A5" w:rsidRPr="00B65A74" w:rsidRDefault="00BB33A5" w:rsidP="00EA36B2">
            <w:pPr>
              <w:tabs>
                <w:tab w:val="left" w:pos="3705"/>
              </w:tabs>
              <w:spacing w:after="0" w:line="240" w:lineRule="auto"/>
              <w:rPr>
                <w:rFonts w:eastAsia="Calibri"/>
                <w:sz w:val="21"/>
                <w:szCs w:val="21"/>
              </w:rPr>
            </w:pPr>
            <w:r>
              <w:rPr>
                <w:rFonts w:eastAsia="Calibri"/>
                <w:sz w:val="21"/>
                <w:szCs w:val="21"/>
              </w:rPr>
              <w:t>Three Councillors will undertake a site visit on May 16</w:t>
            </w:r>
            <w:r w:rsidRPr="00BB33A5">
              <w:rPr>
                <w:rFonts w:eastAsia="Calibri"/>
                <w:sz w:val="21"/>
                <w:szCs w:val="21"/>
                <w:vertAlign w:val="superscript"/>
              </w:rPr>
              <w:t>th</w:t>
            </w:r>
            <w:r>
              <w:rPr>
                <w:rFonts w:eastAsia="Calibri"/>
                <w:sz w:val="21"/>
                <w:szCs w:val="21"/>
              </w:rPr>
              <w:t xml:space="preserve"> at C&amp;R construction to see exactly what retrospective planning permission is being sought for. They will report to the Parish Council via email and a decision on what comments to make will be made after that.</w:t>
            </w:r>
          </w:p>
        </w:tc>
      </w:tr>
      <w:tr w:rsidR="00EA36B2" w:rsidRPr="00716B40" w14:paraId="5D170865" w14:textId="77777777" w:rsidTr="00CD1C41">
        <w:tc>
          <w:tcPr>
            <w:tcW w:w="1384" w:type="dxa"/>
          </w:tcPr>
          <w:p w14:paraId="233ECBEA" w14:textId="34F611B4" w:rsidR="00EA36B2" w:rsidRPr="00716B40" w:rsidRDefault="00EA36B2" w:rsidP="00EA36B2">
            <w:pPr>
              <w:spacing w:after="0" w:line="240" w:lineRule="auto"/>
              <w:rPr>
                <w:rFonts w:cs="Microsoft Sans Serif"/>
              </w:rPr>
            </w:pPr>
            <w:r w:rsidRPr="00A106EB">
              <w:t>2025/6-1</w:t>
            </w:r>
            <w:r>
              <w:t>6</w:t>
            </w:r>
          </w:p>
        </w:tc>
        <w:tc>
          <w:tcPr>
            <w:tcW w:w="2439" w:type="dxa"/>
          </w:tcPr>
          <w:p w14:paraId="3B218F06" w14:textId="60CBFB78" w:rsidR="00EA36B2" w:rsidRPr="00BF7321" w:rsidRDefault="00EA36B2" w:rsidP="00EA36B2">
            <w:pPr>
              <w:spacing w:after="0" w:line="240" w:lineRule="auto"/>
              <w:rPr>
                <w:rFonts w:cs="Microsoft Sans Serif"/>
                <w:b/>
                <w:bCs/>
              </w:rPr>
            </w:pPr>
            <w:r w:rsidRPr="00716B40">
              <w:rPr>
                <w:rFonts w:cs="Microsoft Sans Serif"/>
                <w:b/>
              </w:rPr>
              <w:t>Councillor</w:t>
            </w:r>
            <w:r>
              <w:rPr>
                <w:rFonts w:cs="Microsoft Sans Serif"/>
                <w:b/>
              </w:rPr>
              <w:t>’</w:t>
            </w:r>
            <w:r w:rsidRPr="00716B40">
              <w:rPr>
                <w:rFonts w:cs="Microsoft Sans Serif"/>
                <w:b/>
              </w:rPr>
              <w:t>s reports</w:t>
            </w:r>
          </w:p>
        </w:tc>
        <w:tc>
          <w:tcPr>
            <w:tcW w:w="11453" w:type="dxa"/>
          </w:tcPr>
          <w:p w14:paraId="3D662105" w14:textId="4ED01B5F" w:rsidR="00EA36B2" w:rsidRDefault="00BB33A5" w:rsidP="00EA36B2">
            <w:pPr>
              <w:spacing w:after="0" w:line="240" w:lineRule="auto"/>
              <w:rPr>
                <w:rFonts w:cs="Microsoft Sans Serif"/>
              </w:rPr>
            </w:pPr>
            <w:r>
              <w:rPr>
                <w:rFonts w:cs="Microsoft Sans Serif"/>
              </w:rPr>
              <w:t>Cllr Steve Keable spoke to his report he had sent out earlier. Ther is some concern that the proposed re-organisation of local government will reduce democratic accountability by reducing the number of councillors for a specific area. It might also lead to mor work being delegated to Parish Councils. Which will have implications for staff costs and volunteers’ time. At present no Parish Councillor claims any expenses for their time , but if they are asked to give more time to do more work this may change.</w:t>
            </w:r>
          </w:p>
          <w:p w14:paraId="2A792054" w14:textId="77777777" w:rsidR="00DE4391" w:rsidRDefault="00DE4391" w:rsidP="00EA36B2">
            <w:pPr>
              <w:spacing w:after="0" w:line="240" w:lineRule="auto"/>
              <w:rPr>
                <w:rFonts w:cs="Microsoft Sans Serif"/>
              </w:rPr>
            </w:pPr>
          </w:p>
          <w:p w14:paraId="71CCFD53" w14:textId="19F58580" w:rsidR="00392BD2" w:rsidRDefault="00392BD2" w:rsidP="00EA36B2">
            <w:pPr>
              <w:spacing w:after="0" w:line="240" w:lineRule="auto"/>
              <w:rPr>
                <w:rFonts w:cs="Microsoft Sans Serif"/>
              </w:rPr>
            </w:pPr>
            <w:r>
              <w:rPr>
                <w:rFonts w:cs="Microsoft Sans Serif"/>
              </w:rPr>
              <w:t xml:space="preserve">John Quick queried the claim by some parishioners that the leak on Church Lane just by the salt bin was caused by lorries as it appeared to be at the side of the road. It was reported that </w:t>
            </w:r>
            <w:proofErr w:type="gramStart"/>
            <w:r>
              <w:rPr>
                <w:rFonts w:cs="Microsoft Sans Serif"/>
              </w:rPr>
              <w:t>local residents</w:t>
            </w:r>
            <w:proofErr w:type="gramEnd"/>
            <w:r>
              <w:rPr>
                <w:rFonts w:cs="Microsoft Sans Serif"/>
              </w:rPr>
              <w:t xml:space="preserve"> had seen the repair, and it may not have been done in such a way as to give the broken pipe sufficient support underneath it.</w:t>
            </w:r>
            <w:r w:rsidR="00DE4391">
              <w:rPr>
                <w:rFonts w:cs="Microsoft Sans Serif"/>
              </w:rPr>
              <w:t xml:space="preserve"> The current leak is believed to from a stopcock.</w:t>
            </w:r>
          </w:p>
          <w:p w14:paraId="5284921A" w14:textId="77777777" w:rsidR="00D70A12" w:rsidRDefault="00D70A12" w:rsidP="00EA36B2">
            <w:pPr>
              <w:spacing w:after="0" w:line="240" w:lineRule="auto"/>
              <w:rPr>
                <w:rFonts w:cs="Microsoft Sans Serif"/>
              </w:rPr>
            </w:pPr>
          </w:p>
          <w:p w14:paraId="1178A9CE" w14:textId="38AF1219" w:rsidR="00BB33A5" w:rsidRPr="00716B40" w:rsidRDefault="00D70A12" w:rsidP="00DE4391">
            <w:pPr>
              <w:spacing w:after="0" w:line="240" w:lineRule="auto"/>
              <w:rPr>
                <w:rFonts w:cs="Microsoft Sans Serif"/>
              </w:rPr>
            </w:pPr>
            <w:r>
              <w:rPr>
                <w:rFonts w:cs="Microsoft Sans Serif"/>
              </w:rPr>
              <w:lastRenderedPageBreak/>
              <w:t xml:space="preserve">AG asked the Clerk to write to Graham </w:t>
            </w:r>
            <w:r w:rsidR="007441D6">
              <w:rPr>
                <w:rFonts w:cs="Microsoft Sans Serif"/>
              </w:rPr>
              <w:t>N</w:t>
            </w:r>
            <w:r>
              <w:rPr>
                <w:rFonts w:cs="Microsoft Sans Serif"/>
              </w:rPr>
              <w:t>ott thanking him for the use of his field for the VE Day beacon lighting ceremony.</w:t>
            </w:r>
          </w:p>
        </w:tc>
      </w:tr>
      <w:tr w:rsidR="00EA36B2" w:rsidRPr="00716B40" w14:paraId="40143D33" w14:textId="77777777" w:rsidTr="00CD1C41">
        <w:tc>
          <w:tcPr>
            <w:tcW w:w="1384" w:type="dxa"/>
          </w:tcPr>
          <w:p w14:paraId="23DACAC8" w14:textId="511863AC" w:rsidR="00EA36B2" w:rsidRPr="00E846DC" w:rsidRDefault="00EA36B2" w:rsidP="00EA36B2">
            <w:pPr>
              <w:spacing w:after="0" w:line="240" w:lineRule="auto"/>
            </w:pPr>
            <w:r w:rsidRPr="00A106EB">
              <w:lastRenderedPageBreak/>
              <w:t>2025/6-1</w:t>
            </w:r>
            <w:r>
              <w:t>7</w:t>
            </w:r>
          </w:p>
        </w:tc>
        <w:tc>
          <w:tcPr>
            <w:tcW w:w="2439" w:type="dxa"/>
          </w:tcPr>
          <w:p w14:paraId="1BA21AB9" w14:textId="783327CB" w:rsidR="00EA36B2" w:rsidRPr="00BF7321" w:rsidRDefault="00EA36B2" w:rsidP="00EA36B2">
            <w:pPr>
              <w:spacing w:after="0" w:line="240" w:lineRule="auto"/>
              <w:rPr>
                <w:rFonts w:cs="Microsoft Sans Serif"/>
                <w:b/>
                <w:bCs/>
              </w:rPr>
            </w:pPr>
            <w:r w:rsidRPr="00716B40">
              <w:rPr>
                <w:rFonts w:cs="Microsoft Sans Serif"/>
                <w:b/>
              </w:rPr>
              <w:t>Date of next meeting</w:t>
            </w:r>
            <w:r>
              <w:rPr>
                <w:rFonts w:cs="Microsoft Sans Serif"/>
                <w:b/>
              </w:rPr>
              <w:t>s</w:t>
            </w:r>
          </w:p>
        </w:tc>
        <w:tc>
          <w:tcPr>
            <w:tcW w:w="11453" w:type="dxa"/>
          </w:tcPr>
          <w:p w14:paraId="34E7EA4C" w14:textId="59CD4840" w:rsidR="00EA36B2" w:rsidRPr="00716B40" w:rsidRDefault="00EA36B2" w:rsidP="00DE4391">
            <w:pPr>
              <w:pStyle w:val="Default"/>
              <w:rPr>
                <w:rFonts w:cs="Microsoft Sans Serif"/>
              </w:rPr>
            </w:pPr>
            <w:r w:rsidRPr="00975E06">
              <w:rPr>
                <w:rFonts w:eastAsia="Calibri" w:cs="Times New Roman"/>
                <w:sz w:val="21"/>
              </w:rPr>
              <w:t>To confirm the date of the next meeting</w:t>
            </w:r>
            <w:r>
              <w:rPr>
                <w:rFonts w:eastAsia="Calibri" w:cs="Times New Roman"/>
                <w:sz w:val="21"/>
              </w:rPr>
              <w:t>s</w:t>
            </w:r>
            <w:r w:rsidRPr="00975E06">
              <w:rPr>
                <w:rFonts w:eastAsia="Calibri" w:cs="Times New Roman"/>
                <w:sz w:val="21"/>
              </w:rPr>
              <w:t xml:space="preserve"> as </w:t>
            </w:r>
            <w:r>
              <w:rPr>
                <w:rFonts w:eastAsia="Calibri" w:cs="Times New Roman"/>
                <w:sz w:val="21"/>
              </w:rPr>
              <w:t>July</w:t>
            </w:r>
            <w:r>
              <w:rPr>
                <w:rFonts w:cs="Microsoft Sans Serif"/>
              </w:rPr>
              <w:t xml:space="preserve"> 17</w:t>
            </w:r>
            <w:r w:rsidRPr="00F611F7">
              <w:rPr>
                <w:rFonts w:cs="Microsoft Sans Serif"/>
                <w:vertAlign w:val="superscript"/>
              </w:rPr>
              <w:t>th</w:t>
            </w:r>
            <w:r>
              <w:rPr>
                <w:rFonts w:cs="Microsoft Sans Serif"/>
              </w:rPr>
              <w:t xml:space="preserve"> </w:t>
            </w:r>
            <w:r w:rsidRPr="00716B40">
              <w:rPr>
                <w:rFonts w:cs="Microsoft Sans Serif"/>
              </w:rPr>
              <w:t xml:space="preserve">September </w:t>
            </w:r>
            <w:r>
              <w:rPr>
                <w:rFonts w:cs="Microsoft Sans Serif"/>
              </w:rPr>
              <w:t>18</w:t>
            </w:r>
            <w:r w:rsidRPr="00F611F7">
              <w:rPr>
                <w:rFonts w:cs="Microsoft Sans Serif"/>
                <w:vertAlign w:val="superscript"/>
              </w:rPr>
              <w:t>th</w:t>
            </w:r>
            <w:r>
              <w:rPr>
                <w:rFonts w:cs="Microsoft Sans Serif"/>
              </w:rPr>
              <w:t xml:space="preserve"> </w:t>
            </w:r>
            <w:r w:rsidRPr="00716B40">
              <w:rPr>
                <w:rFonts w:cs="Microsoft Sans Serif"/>
              </w:rPr>
              <w:t xml:space="preserve">and November </w:t>
            </w:r>
            <w:r>
              <w:rPr>
                <w:rFonts w:cs="Microsoft Sans Serif"/>
              </w:rPr>
              <w:t>20</w:t>
            </w:r>
            <w:r w:rsidRPr="00F611F7">
              <w:rPr>
                <w:rFonts w:cs="Microsoft Sans Serif"/>
                <w:vertAlign w:val="superscript"/>
              </w:rPr>
              <w:t>th</w:t>
            </w:r>
            <w:r>
              <w:rPr>
                <w:rFonts w:cs="Microsoft Sans Serif"/>
              </w:rPr>
              <w:t xml:space="preserve"> </w:t>
            </w:r>
          </w:p>
        </w:tc>
      </w:tr>
    </w:tbl>
    <w:p w14:paraId="01934144" w14:textId="6818F0A4" w:rsidR="00B01F5A" w:rsidRDefault="00716B40" w:rsidP="00AF3A6E">
      <w:pPr>
        <w:spacing w:after="0"/>
      </w:pPr>
      <w:r w:rsidRPr="00716B40">
        <w:rPr>
          <w:rFonts w:cs="Microsoft Sans Serif"/>
        </w:rPr>
        <w:t>The meeting closed at 2</w:t>
      </w:r>
      <w:r w:rsidR="00EA36B2">
        <w:rPr>
          <w:rFonts w:cs="Microsoft Sans Serif"/>
        </w:rPr>
        <w:t>1</w:t>
      </w:r>
      <w:r w:rsidR="006D5F50">
        <w:rPr>
          <w:rFonts w:cs="Microsoft Sans Serif"/>
        </w:rPr>
        <w:t>.35</w:t>
      </w:r>
    </w:p>
    <w:p w14:paraId="32EE0163" w14:textId="77777777" w:rsidR="00412A96" w:rsidRDefault="00412A96" w:rsidP="00AF3A6E">
      <w:pPr>
        <w:spacing w:after="0"/>
      </w:pPr>
    </w:p>
    <w:p w14:paraId="010FA0B0" w14:textId="77777777" w:rsidR="00412A96" w:rsidRDefault="00412A96" w:rsidP="00AF3A6E">
      <w:pPr>
        <w:spacing w:after="0"/>
      </w:pPr>
    </w:p>
    <w:p w14:paraId="2CA57B64" w14:textId="77777777" w:rsidR="007B798A" w:rsidRDefault="008214E6" w:rsidP="00AF3A6E">
      <w:pPr>
        <w:spacing w:after="0"/>
      </w:pPr>
      <w:r w:rsidRPr="00716B40">
        <w:t xml:space="preserve">Signed: </w:t>
      </w:r>
    </w:p>
    <w:p w14:paraId="42A3D845" w14:textId="77777777" w:rsidR="00715E79" w:rsidRDefault="00715E79" w:rsidP="00AF3A6E">
      <w:pPr>
        <w:spacing w:after="0"/>
      </w:pPr>
    </w:p>
    <w:p w14:paraId="546882FF" w14:textId="77777777" w:rsidR="00715E79" w:rsidRDefault="00715E79" w:rsidP="00AF3A6E">
      <w:pPr>
        <w:spacing w:after="0"/>
      </w:pPr>
    </w:p>
    <w:sectPr w:rsidR="00715E79" w:rsidSect="0021722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E10F" w14:textId="77777777" w:rsidR="00832D75" w:rsidRDefault="00832D75" w:rsidP="00521079">
      <w:pPr>
        <w:spacing w:after="0" w:line="240" w:lineRule="auto"/>
      </w:pPr>
      <w:r>
        <w:separator/>
      </w:r>
    </w:p>
  </w:endnote>
  <w:endnote w:type="continuationSeparator" w:id="0">
    <w:p w14:paraId="133CC07B" w14:textId="77777777" w:rsidR="00832D75" w:rsidRDefault="00832D75"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A067" w14:textId="77777777" w:rsidR="00832D75" w:rsidRDefault="00832D75" w:rsidP="00521079">
      <w:pPr>
        <w:spacing w:after="0" w:line="240" w:lineRule="auto"/>
      </w:pPr>
      <w:r>
        <w:separator/>
      </w:r>
    </w:p>
  </w:footnote>
  <w:footnote w:type="continuationSeparator" w:id="0">
    <w:p w14:paraId="6C20BD82" w14:textId="77777777" w:rsidR="00832D75" w:rsidRDefault="00832D75"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A950" w14:textId="5112A2AB"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5F09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502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7223F"/>
    <w:multiLevelType w:val="hybridMultilevel"/>
    <w:tmpl w:val="7CE02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1166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46A3F"/>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B5A9D"/>
    <w:multiLevelType w:val="hybridMultilevel"/>
    <w:tmpl w:val="0168356C"/>
    <w:lvl w:ilvl="0" w:tplc="FFFFFFF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8965680"/>
    <w:multiLevelType w:val="hybridMultilevel"/>
    <w:tmpl w:val="6FEE74A6"/>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F835B6"/>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A52250"/>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512E9"/>
    <w:multiLevelType w:val="hybridMultilevel"/>
    <w:tmpl w:val="6FEE74A6"/>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010BC"/>
    <w:multiLevelType w:val="hybridMultilevel"/>
    <w:tmpl w:val="5DE6BB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0979969">
    <w:abstractNumId w:val="17"/>
  </w:num>
  <w:num w:numId="2" w16cid:durableId="1526169036">
    <w:abstractNumId w:val="28"/>
  </w:num>
  <w:num w:numId="3" w16cid:durableId="1202472689">
    <w:abstractNumId w:val="13"/>
  </w:num>
  <w:num w:numId="4" w16cid:durableId="158935041">
    <w:abstractNumId w:val="1"/>
  </w:num>
  <w:num w:numId="5" w16cid:durableId="1402097743">
    <w:abstractNumId w:val="26"/>
  </w:num>
  <w:num w:numId="6" w16cid:durableId="2095929490">
    <w:abstractNumId w:val="23"/>
  </w:num>
  <w:num w:numId="7" w16cid:durableId="1558318492">
    <w:abstractNumId w:val="27"/>
  </w:num>
  <w:num w:numId="8" w16cid:durableId="753403476">
    <w:abstractNumId w:val="21"/>
  </w:num>
  <w:num w:numId="9" w16cid:durableId="716583683">
    <w:abstractNumId w:val="7"/>
  </w:num>
  <w:num w:numId="10" w16cid:durableId="767971367">
    <w:abstractNumId w:val="4"/>
  </w:num>
  <w:num w:numId="11" w16cid:durableId="2013560184">
    <w:abstractNumId w:val="12"/>
  </w:num>
  <w:num w:numId="12" w16cid:durableId="2055618019">
    <w:abstractNumId w:val="19"/>
  </w:num>
  <w:num w:numId="13" w16cid:durableId="794911802">
    <w:abstractNumId w:val="25"/>
  </w:num>
  <w:num w:numId="14" w16cid:durableId="1361852867">
    <w:abstractNumId w:val="22"/>
  </w:num>
  <w:num w:numId="15" w16cid:durableId="1126006593">
    <w:abstractNumId w:val="0"/>
  </w:num>
  <w:num w:numId="16" w16cid:durableId="587661956">
    <w:abstractNumId w:val="3"/>
  </w:num>
  <w:num w:numId="17" w16cid:durableId="388766264">
    <w:abstractNumId w:val="11"/>
  </w:num>
  <w:num w:numId="18" w16cid:durableId="212155804">
    <w:abstractNumId w:val="15"/>
  </w:num>
  <w:num w:numId="19" w16cid:durableId="760030159">
    <w:abstractNumId w:val="20"/>
  </w:num>
  <w:num w:numId="20" w16cid:durableId="148181792">
    <w:abstractNumId w:val="18"/>
  </w:num>
  <w:num w:numId="21" w16cid:durableId="1127431469">
    <w:abstractNumId w:val="8"/>
  </w:num>
  <w:num w:numId="22" w16cid:durableId="816186047">
    <w:abstractNumId w:val="16"/>
  </w:num>
  <w:num w:numId="23" w16cid:durableId="242378063">
    <w:abstractNumId w:val="9"/>
  </w:num>
  <w:num w:numId="24" w16cid:durableId="2004776958">
    <w:abstractNumId w:val="5"/>
  </w:num>
  <w:num w:numId="25" w16cid:durableId="723408486">
    <w:abstractNumId w:val="6"/>
  </w:num>
  <w:num w:numId="26" w16cid:durableId="975138183">
    <w:abstractNumId w:val="24"/>
  </w:num>
  <w:num w:numId="27" w16cid:durableId="140314876">
    <w:abstractNumId w:val="2"/>
  </w:num>
  <w:num w:numId="28" w16cid:durableId="681276674">
    <w:abstractNumId w:val="14"/>
  </w:num>
  <w:num w:numId="29" w16cid:durableId="1366323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3D"/>
    <w:rsid w:val="00002316"/>
    <w:rsid w:val="0000399C"/>
    <w:rsid w:val="00003B0D"/>
    <w:rsid w:val="0000572D"/>
    <w:rsid w:val="000102A5"/>
    <w:rsid w:val="000128D0"/>
    <w:rsid w:val="00015819"/>
    <w:rsid w:val="00016467"/>
    <w:rsid w:val="00022E5D"/>
    <w:rsid w:val="000230F0"/>
    <w:rsid w:val="0002324F"/>
    <w:rsid w:val="00024461"/>
    <w:rsid w:val="00034A4F"/>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A9D"/>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2211"/>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57C2"/>
    <w:rsid w:val="0011698A"/>
    <w:rsid w:val="00122023"/>
    <w:rsid w:val="00123F81"/>
    <w:rsid w:val="00126650"/>
    <w:rsid w:val="00130C60"/>
    <w:rsid w:val="00131463"/>
    <w:rsid w:val="00133AF9"/>
    <w:rsid w:val="00134408"/>
    <w:rsid w:val="00134C9C"/>
    <w:rsid w:val="0014298E"/>
    <w:rsid w:val="00143046"/>
    <w:rsid w:val="00152DF8"/>
    <w:rsid w:val="00155134"/>
    <w:rsid w:val="001551AA"/>
    <w:rsid w:val="001553D5"/>
    <w:rsid w:val="001623A5"/>
    <w:rsid w:val="00162C83"/>
    <w:rsid w:val="00165834"/>
    <w:rsid w:val="00171CCA"/>
    <w:rsid w:val="001739F1"/>
    <w:rsid w:val="001750B6"/>
    <w:rsid w:val="001760CD"/>
    <w:rsid w:val="0017643B"/>
    <w:rsid w:val="00180AD0"/>
    <w:rsid w:val="0018215F"/>
    <w:rsid w:val="0019322F"/>
    <w:rsid w:val="001942DD"/>
    <w:rsid w:val="00194C6E"/>
    <w:rsid w:val="00196068"/>
    <w:rsid w:val="00197AD5"/>
    <w:rsid w:val="001A032D"/>
    <w:rsid w:val="001A3AFC"/>
    <w:rsid w:val="001A4B16"/>
    <w:rsid w:val="001A5F15"/>
    <w:rsid w:val="001A6F23"/>
    <w:rsid w:val="001A7EEF"/>
    <w:rsid w:val="001B0688"/>
    <w:rsid w:val="001B104B"/>
    <w:rsid w:val="001B1DEC"/>
    <w:rsid w:val="001B38F5"/>
    <w:rsid w:val="001B57FB"/>
    <w:rsid w:val="001B790D"/>
    <w:rsid w:val="001C2518"/>
    <w:rsid w:val="001C428C"/>
    <w:rsid w:val="001C6AE4"/>
    <w:rsid w:val="001C74C4"/>
    <w:rsid w:val="001C7FD6"/>
    <w:rsid w:val="001D4896"/>
    <w:rsid w:val="001D4EC1"/>
    <w:rsid w:val="001D5A3D"/>
    <w:rsid w:val="001D72E2"/>
    <w:rsid w:val="001D7860"/>
    <w:rsid w:val="001D7D91"/>
    <w:rsid w:val="001E01B7"/>
    <w:rsid w:val="001E5645"/>
    <w:rsid w:val="001E783E"/>
    <w:rsid w:val="001F07FD"/>
    <w:rsid w:val="001F4878"/>
    <w:rsid w:val="001F48AC"/>
    <w:rsid w:val="001F4F87"/>
    <w:rsid w:val="001F5669"/>
    <w:rsid w:val="001F766D"/>
    <w:rsid w:val="002104D1"/>
    <w:rsid w:val="00210EB8"/>
    <w:rsid w:val="00216489"/>
    <w:rsid w:val="00217224"/>
    <w:rsid w:val="002202F5"/>
    <w:rsid w:val="00220CCB"/>
    <w:rsid w:val="002230A4"/>
    <w:rsid w:val="00226BC8"/>
    <w:rsid w:val="00227C34"/>
    <w:rsid w:val="002307DE"/>
    <w:rsid w:val="00230A19"/>
    <w:rsid w:val="00232474"/>
    <w:rsid w:val="00232587"/>
    <w:rsid w:val="00232886"/>
    <w:rsid w:val="00242A55"/>
    <w:rsid w:val="00242FCA"/>
    <w:rsid w:val="00245C8F"/>
    <w:rsid w:val="002514E9"/>
    <w:rsid w:val="002567DE"/>
    <w:rsid w:val="0025773F"/>
    <w:rsid w:val="00260DD4"/>
    <w:rsid w:val="002623B6"/>
    <w:rsid w:val="0026414D"/>
    <w:rsid w:val="00267F7E"/>
    <w:rsid w:val="00270684"/>
    <w:rsid w:val="0027177B"/>
    <w:rsid w:val="00271DCD"/>
    <w:rsid w:val="00273766"/>
    <w:rsid w:val="002742EC"/>
    <w:rsid w:val="002769DD"/>
    <w:rsid w:val="00282BA7"/>
    <w:rsid w:val="002835EB"/>
    <w:rsid w:val="002907D4"/>
    <w:rsid w:val="00291A9D"/>
    <w:rsid w:val="00293A92"/>
    <w:rsid w:val="00295E16"/>
    <w:rsid w:val="00295FAA"/>
    <w:rsid w:val="002A3A95"/>
    <w:rsid w:val="002A6744"/>
    <w:rsid w:val="002B0ECD"/>
    <w:rsid w:val="002B14A7"/>
    <w:rsid w:val="002B1F6A"/>
    <w:rsid w:val="002B2F6E"/>
    <w:rsid w:val="002B52B3"/>
    <w:rsid w:val="002B6CB8"/>
    <w:rsid w:val="002B7622"/>
    <w:rsid w:val="002C06F2"/>
    <w:rsid w:val="002D0C65"/>
    <w:rsid w:val="002D2652"/>
    <w:rsid w:val="002D26D4"/>
    <w:rsid w:val="002E034F"/>
    <w:rsid w:val="002E1D35"/>
    <w:rsid w:val="002E27C2"/>
    <w:rsid w:val="002E329C"/>
    <w:rsid w:val="002F1D1C"/>
    <w:rsid w:val="002F2819"/>
    <w:rsid w:val="002F60A8"/>
    <w:rsid w:val="002F7D7F"/>
    <w:rsid w:val="00300B18"/>
    <w:rsid w:val="00300E79"/>
    <w:rsid w:val="00301145"/>
    <w:rsid w:val="0030451D"/>
    <w:rsid w:val="003054DF"/>
    <w:rsid w:val="00306151"/>
    <w:rsid w:val="00310571"/>
    <w:rsid w:val="00310858"/>
    <w:rsid w:val="003109EA"/>
    <w:rsid w:val="00310AA5"/>
    <w:rsid w:val="00311457"/>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36A27"/>
    <w:rsid w:val="00342193"/>
    <w:rsid w:val="003454E2"/>
    <w:rsid w:val="00346214"/>
    <w:rsid w:val="00346788"/>
    <w:rsid w:val="00347C58"/>
    <w:rsid w:val="00352377"/>
    <w:rsid w:val="003536B8"/>
    <w:rsid w:val="00360483"/>
    <w:rsid w:val="003620C5"/>
    <w:rsid w:val="00362775"/>
    <w:rsid w:val="0036293B"/>
    <w:rsid w:val="003630BD"/>
    <w:rsid w:val="00365928"/>
    <w:rsid w:val="0037068C"/>
    <w:rsid w:val="0037171F"/>
    <w:rsid w:val="003763CD"/>
    <w:rsid w:val="003822A3"/>
    <w:rsid w:val="003823F1"/>
    <w:rsid w:val="00383830"/>
    <w:rsid w:val="00385992"/>
    <w:rsid w:val="003915C2"/>
    <w:rsid w:val="00392B02"/>
    <w:rsid w:val="00392BD2"/>
    <w:rsid w:val="003943EF"/>
    <w:rsid w:val="00394C91"/>
    <w:rsid w:val="0039547B"/>
    <w:rsid w:val="00395693"/>
    <w:rsid w:val="003A1B41"/>
    <w:rsid w:val="003A414E"/>
    <w:rsid w:val="003B2AD8"/>
    <w:rsid w:val="003B356B"/>
    <w:rsid w:val="003C2873"/>
    <w:rsid w:val="003D45CC"/>
    <w:rsid w:val="003D6D7B"/>
    <w:rsid w:val="003D6E2F"/>
    <w:rsid w:val="003D76DD"/>
    <w:rsid w:val="003E0FAD"/>
    <w:rsid w:val="003E44BE"/>
    <w:rsid w:val="003E5537"/>
    <w:rsid w:val="003E5FC4"/>
    <w:rsid w:val="003E6E75"/>
    <w:rsid w:val="003F14AA"/>
    <w:rsid w:val="003F228B"/>
    <w:rsid w:val="003F5B5E"/>
    <w:rsid w:val="004001EB"/>
    <w:rsid w:val="00400FE8"/>
    <w:rsid w:val="00401146"/>
    <w:rsid w:val="00402101"/>
    <w:rsid w:val="00404068"/>
    <w:rsid w:val="00404935"/>
    <w:rsid w:val="004073C6"/>
    <w:rsid w:val="004118F2"/>
    <w:rsid w:val="00412A96"/>
    <w:rsid w:val="00412C49"/>
    <w:rsid w:val="004204E9"/>
    <w:rsid w:val="00423662"/>
    <w:rsid w:val="0042599E"/>
    <w:rsid w:val="00430F8A"/>
    <w:rsid w:val="00431117"/>
    <w:rsid w:val="004315BB"/>
    <w:rsid w:val="0043268F"/>
    <w:rsid w:val="00434391"/>
    <w:rsid w:val="004368EE"/>
    <w:rsid w:val="0044226A"/>
    <w:rsid w:val="004436AF"/>
    <w:rsid w:val="00446937"/>
    <w:rsid w:val="00455585"/>
    <w:rsid w:val="00462F10"/>
    <w:rsid w:val="004631CB"/>
    <w:rsid w:val="00463BEE"/>
    <w:rsid w:val="00464C78"/>
    <w:rsid w:val="00464FEB"/>
    <w:rsid w:val="0047208D"/>
    <w:rsid w:val="00472694"/>
    <w:rsid w:val="0047304C"/>
    <w:rsid w:val="00474410"/>
    <w:rsid w:val="00476FFB"/>
    <w:rsid w:val="004830D9"/>
    <w:rsid w:val="004857F5"/>
    <w:rsid w:val="00487983"/>
    <w:rsid w:val="0049017E"/>
    <w:rsid w:val="00490D44"/>
    <w:rsid w:val="00491F8A"/>
    <w:rsid w:val="004922BD"/>
    <w:rsid w:val="00494B4D"/>
    <w:rsid w:val="00495A51"/>
    <w:rsid w:val="00497E89"/>
    <w:rsid w:val="004A2170"/>
    <w:rsid w:val="004A37F4"/>
    <w:rsid w:val="004A6099"/>
    <w:rsid w:val="004A6EF1"/>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46CA"/>
    <w:rsid w:val="004E6F8F"/>
    <w:rsid w:val="00500246"/>
    <w:rsid w:val="00500728"/>
    <w:rsid w:val="00502E13"/>
    <w:rsid w:val="005109C9"/>
    <w:rsid w:val="00511DD8"/>
    <w:rsid w:val="0051224F"/>
    <w:rsid w:val="00514FAB"/>
    <w:rsid w:val="00516593"/>
    <w:rsid w:val="00516E7F"/>
    <w:rsid w:val="00520951"/>
    <w:rsid w:val="00521079"/>
    <w:rsid w:val="005251BB"/>
    <w:rsid w:val="00530E80"/>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46024"/>
    <w:rsid w:val="0055005D"/>
    <w:rsid w:val="00551C5D"/>
    <w:rsid w:val="00554501"/>
    <w:rsid w:val="005552E7"/>
    <w:rsid w:val="00557E30"/>
    <w:rsid w:val="0056026F"/>
    <w:rsid w:val="00561D70"/>
    <w:rsid w:val="00563449"/>
    <w:rsid w:val="005636AA"/>
    <w:rsid w:val="005647EC"/>
    <w:rsid w:val="00566B79"/>
    <w:rsid w:val="00566C51"/>
    <w:rsid w:val="00572213"/>
    <w:rsid w:val="00573824"/>
    <w:rsid w:val="0057407D"/>
    <w:rsid w:val="00577F0B"/>
    <w:rsid w:val="005802CB"/>
    <w:rsid w:val="0058188C"/>
    <w:rsid w:val="00581944"/>
    <w:rsid w:val="00582CCC"/>
    <w:rsid w:val="00585C28"/>
    <w:rsid w:val="00586DF4"/>
    <w:rsid w:val="00587E88"/>
    <w:rsid w:val="005900DB"/>
    <w:rsid w:val="00591878"/>
    <w:rsid w:val="005943DB"/>
    <w:rsid w:val="005A034F"/>
    <w:rsid w:val="005A2171"/>
    <w:rsid w:val="005A2B45"/>
    <w:rsid w:val="005A72AC"/>
    <w:rsid w:val="005A7306"/>
    <w:rsid w:val="005A75F2"/>
    <w:rsid w:val="005A7E42"/>
    <w:rsid w:val="005B0D68"/>
    <w:rsid w:val="005B3E9B"/>
    <w:rsid w:val="005B40A6"/>
    <w:rsid w:val="005B46DA"/>
    <w:rsid w:val="005C2F99"/>
    <w:rsid w:val="005D1E49"/>
    <w:rsid w:val="005D23A5"/>
    <w:rsid w:val="005D46F3"/>
    <w:rsid w:val="005D7EBB"/>
    <w:rsid w:val="005D7F33"/>
    <w:rsid w:val="005E415A"/>
    <w:rsid w:val="005E497C"/>
    <w:rsid w:val="005F2A7C"/>
    <w:rsid w:val="005F3676"/>
    <w:rsid w:val="005F535B"/>
    <w:rsid w:val="005F53DD"/>
    <w:rsid w:val="005F5515"/>
    <w:rsid w:val="005F5BD0"/>
    <w:rsid w:val="005F60BB"/>
    <w:rsid w:val="005F69AC"/>
    <w:rsid w:val="0060563E"/>
    <w:rsid w:val="006124CE"/>
    <w:rsid w:val="00613AB4"/>
    <w:rsid w:val="00615B99"/>
    <w:rsid w:val="006177CC"/>
    <w:rsid w:val="0062002C"/>
    <w:rsid w:val="006202B1"/>
    <w:rsid w:val="00621B7C"/>
    <w:rsid w:val="00626C56"/>
    <w:rsid w:val="0063286E"/>
    <w:rsid w:val="00636D68"/>
    <w:rsid w:val="00640E95"/>
    <w:rsid w:val="00642B4C"/>
    <w:rsid w:val="00642FE3"/>
    <w:rsid w:val="00650529"/>
    <w:rsid w:val="006507FF"/>
    <w:rsid w:val="00653310"/>
    <w:rsid w:val="00655B4C"/>
    <w:rsid w:val="00657DBD"/>
    <w:rsid w:val="00662F13"/>
    <w:rsid w:val="00670980"/>
    <w:rsid w:val="006753E2"/>
    <w:rsid w:val="00677D00"/>
    <w:rsid w:val="00686F09"/>
    <w:rsid w:val="00692355"/>
    <w:rsid w:val="00693C82"/>
    <w:rsid w:val="00695150"/>
    <w:rsid w:val="006A45F6"/>
    <w:rsid w:val="006A4A21"/>
    <w:rsid w:val="006A60E1"/>
    <w:rsid w:val="006A612C"/>
    <w:rsid w:val="006B2AFC"/>
    <w:rsid w:val="006B32FE"/>
    <w:rsid w:val="006B46F6"/>
    <w:rsid w:val="006B49E3"/>
    <w:rsid w:val="006B7769"/>
    <w:rsid w:val="006C0880"/>
    <w:rsid w:val="006C1618"/>
    <w:rsid w:val="006C2416"/>
    <w:rsid w:val="006C4973"/>
    <w:rsid w:val="006C7BC2"/>
    <w:rsid w:val="006D0117"/>
    <w:rsid w:val="006D06CB"/>
    <w:rsid w:val="006D0E1B"/>
    <w:rsid w:val="006D252E"/>
    <w:rsid w:val="006D2E06"/>
    <w:rsid w:val="006D510C"/>
    <w:rsid w:val="006D5F50"/>
    <w:rsid w:val="006E11EC"/>
    <w:rsid w:val="006E35C7"/>
    <w:rsid w:val="006E4F8D"/>
    <w:rsid w:val="006E5550"/>
    <w:rsid w:val="006F10C9"/>
    <w:rsid w:val="006F33DC"/>
    <w:rsid w:val="006F7103"/>
    <w:rsid w:val="006F7ABC"/>
    <w:rsid w:val="006F7C7F"/>
    <w:rsid w:val="00700B32"/>
    <w:rsid w:val="00700F56"/>
    <w:rsid w:val="00707B74"/>
    <w:rsid w:val="007150E5"/>
    <w:rsid w:val="00715556"/>
    <w:rsid w:val="00715E79"/>
    <w:rsid w:val="00716B40"/>
    <w:rsid w:val="00717304"/>
    <w:rsid w:val="00717CAA"/>
    <w:rsid w:val="00723996"/>
    <w:rsid w:val="007243E5"/>
    <w:rsid w:val="0072639F"/>
    <w:rsid w:val="00735836"/>
    <w:rsid w:val="00735D29"/>
    <w:rsid w:val="0074032E"/>
    <w:rsid w:val="00741927"/>
    <w:rsid w:val="007420F6"/>
    <w:rsid w:val="007441D6"/>
    <w:rsid w:val="00747467"/>
    <w:rsid w:val="00751BAC"/>
    <w:rsid w:val="00751BE0"/>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B798A"/>
    <w:rsid w:val="007C273A"/>
    <w:rsid w:val="007C30F9"/>
    <w:rsid w:val="007C427C"/>
    <w:rsid w:val="007C538D"/>
    <w:rsid w:val="007D0837"/>
    <w:rsid w:val="007D133F"/>
    <w:rsid w:val="007D3D05"/>
    <w:rsid w:val="007D56C1"/>
    <w:rsid w:val="007E17E2"/>
    <w:rsid w:val="007E30EE"/>
    <w:rsid w:val="007E44DD"/>
    <w:rsid w:val="007E4622"/>
    <w:rsid w:val="007E51C5"/>
    <w:rsid w:val="007E7862"/>
    <w:rsid w:val="007F10A4"/>
    <w:rsid w:val="007F1109"/>
    <w:rsid w:val="007F606C"/>
    <w:rsid w:val="007F61D1"/>
    <w:rsid w:val="008013ED"/>
    <w:rsid w:val="00812B97"/>
    <w:rsid w:val="00815505"/>
    <w:rsid w:val="008167B9"/>
    <w:rsid w:val="00817353"/>
    <w:rsid w:val="00817D44"/>
    <w:rsid w:val="008201AE"/>
    <w:rsid w:val="008209D3"/>
    <w:rsid w:val="00820D6C"/>
    <w:rsid w:val="008214E6"/>
    <w:rsid w:val="00825897"/>
    <w:rsid w:val="00825E66"/>
    <w:rsid w:val="00825F2B"/>
    <w:rsid w:val="00827153"/>
    <w:rsid w:val="00832D75"/>
    <w:rsid w:val="00836518"/>
    <w:rsid w:val="00841E5D"/>
    <w:rsid w:val="0084398F"/>
    <w:rsid w:val="00843A3E"/>
    <w:rsid w:val="008460A9"/>
    <w:rsid w:val="0084637D"/>
    <w:rsid w:val="00846920"/>
    <w:rsid w:val="00851109"/>
    <w:rsid w:val="00851CDE"/>
    <w:rsid w:val="00852912"/>
    <w:rsid w:val="00852C83"/>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B29EC"/>
    <w:rsid w:val="008C3059"/>
    <w:rsid w:val="008C50EA"/>
    <w:rsid w:val="008C7821"/>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1A6B"/>
    <w:rsid w:val="00925B8D"/>
    <w:rsid w:val="00926A87"/>
    <w:rsid w:val="00933BD6"/>
    <w:rsid w:val="009347A9"/>
    <w:rsid w:val="0094115C"/>
    <w:rsid w:val="00941275"/>
    <w:rsid w:val="009419DE"/>
    <w:rsid w:val="009446C7"/>
    <w:rsid w:val="00944A11"/>
    <w:rsid w:val="00945683"/>
    <w:rsid w:val="00945D4F"/>
    <w:rsid w:val="0094674F"/>
    <w:rsid w:val="00951687"/>
    <w:rsid w:val="00952902"/>
    <w:rsid w:val="00953855"/>
    <w:rsid w:val="00956B16"/>
    <w:rsid w:val="00957D54"/>
    <w:rsid w:val="0096228D"/>
    <w:rsid w:val="00963698"/>
    <w:rsid w:val="00964CE9"/>
    <w:rsid w:val="00965430"/>
    <w:rsid w:val="00972F08"/>
    <w:rsid w:val="00975C8B"/>
    <w:rsid w:val="00980C1C"/>
    <w:rsid w:val="00983B57"/>
    <w:rsid w:val="00986126"/>
    <w:rsid w:val="00991ACC"/>
    <w:rsid w:val="00995A6A"/>
    <w:rsid w:val="009A2F27"/>
    <w:rsid w:val="009A604B"/>
    <w:rsid w:val="009A684F"/>
    <w:rsid w:val="009A6B01"/>
    <w:rsid w:val="009A7AE8"/>
    <w:rsid w:val="009B5807"/>
    <w:rsid w:val="009B581C"/>
    <w:rsid w:val="009B7485"/>
    <w:rsid w:val="009B78F6"/>
    <w:rsid w:val="009B7EF3"/>
    <w:rsid w:val="009C0DBE"/>
    <w:rsid w:val="009C4D2D"/>
    <w:rsid w:val="009C7FED"/>
    <w:rsid w:val="009D0F19"/>
    <w:rsid w:val="009D5FC2"/>
    <w:rsid w:val="009D6600"/>
    <w:rsid w:val="009E0F6B"/>
    <w:rsid w:val="009E7E7D"/>
    <w:rsid w:val="009F3C8E"/>
    <w:rsid w:val="009F3FD7"/>
    <w:rsid w:val="00A01EFF"/>
    <w:rsid w:val="00A02073"/>
    <w:rsid w:val="00A05BF3"/>
    <w:rsid w:val="00A060A1"/>
    <w:rsid w:val="00A07431"/>
    <w:rsid w:val="00A115C2"/>
    <w:rsid w:val="00A11687"/>
    <w:rsid w:val="00A15B4E"/>
    <w:rsid w:val="00A21117"/>
    <w:rsid w:val="00A211E2"/>
    <w:rsid w:val="00A2140F"/>
    <w:rsid w:val="00A22026"/>
    <w:rsid w:val="00A23C94"/>
    <w:rsid w:val="00A23DD9"/>
    <w:rsid w:val="00A250D8"/>
    <w:rsid w:val="00A2695B"/>
    <w:rsid w:val="00A3004F"/>
    <w:rsid w:val="00A31205"/>
    <w:rsid w:val="00A316E2"/>
    <w:rsid w:val="00A41A02"/>
    <w:rsid w:val="00A43213"/>
    <w:rsid w:val="00A504D1"/>
    <w:rsid w:val="00A526B5"/>
    <w:rsid w:val="00A52D27"/>
    <w:rsid w:val="00A53245"/>
    <w:rsid w:val="00A55AA8"/>
    <w:rsid w:val="00A55DCC"/>
    <w:rsid w:val="00A57DD7"/>
    <w:rsid w:val="00A57FB7"/>
    <w:rsid w:val="00A60AE9"/>
    <w:rsid w:val="00A610ED"/>
    <w:rsid w:val="00A6228C"/>
    <w:rsid w:val="00A62DC0"/>
    <w:rsid w:val="00A636CD"/>
    <w:rsid w:val="00A642FF"/>
    <w:rsid w:val="00A714CF"/>
    <w:rsid w:val="00A71C2F"/>
    <w:rsid w:val="00A75E56"/>
    <w:rsid w:val="00A76886"/>
    <w:rsid w:val="00A80049"/>
    <w:rsid w:val="00A810E0"/>
    <w:rsid w:val="00A8418E"/>
    <w:rsid w:val="00A856A4"/>
    <w:rsid w:val="00A87CCB"/>
    <w:rsid w:val="00AA12B7"/>
    <w:rsid w:val="00AA32F0"/>
    <w:rsid w:val="00AA3C8B"/>
    <w:rsid w:val="00AA3FAC"/>
    <w:rsid w:val="00AA550E"/>
    <w:rsid w:val="00AA706C"/>
    <w:rsid w:val="00AB0EE2"/>
    <w:rsid w:val="00AB1C13"/>
    <w:rsid w:val="00AC4F87"/>
    <w:rsid w:val="00AC7B26"/>
    <w:rsid w:val="00AD479F"/>
    <w:rsid w:val="00AD5A4A"/>
    <w:rsid w:val="00AD6857"/>
    <w:rsid w:val="00AD7147"/>
    <w:rsid w:val="00AE3759"/>
    <w:rsid w:val="00AE4B44"/>
    <w:rsid w:val="00AE5037"/>
    <w:rsid w:val="00AE71B2"/>
    <w:rsid w:val="00AF2D48"/>
    <w:rsid w:val="00AF3A6E"/>
    <w:rsid w:val="00AF655E"/>
    <w:rsid w:val="00AF6C18"/>
    <w:rsid w:val="00B01162"/>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0599"/>
    <w:rsid w:val="00B20FA2"/>
    <w:rsid w:val="00B238FB"/>
    <w:rsid w:val="00B23DC6"/>
    <w:rsid w:val="00B2684D"/>
    <w:rsid w:val="00B27CAB"/>
    <w:rsid w:val="00B3036A"/>
    <w:rsid w:val="00B324EC"/>
    <w:rsid w:val="00B33745"/>
    <w:rsid w:val="00B337C7"/>
    <w:rsid w:val="00B374D1"/>
    <w:rsid w:val="00B44AE2"/>
    <w:rsid w:val="00B530DA"/>
    <w:rsid w:val="00B5581E"/>
    <w:rsid w:val="00B56D61"/>
    <w:rsid w:val="00B61BA6"/>
    <w:rsid w:val="00B626B7"/>
    <w:rsid w:val="00B62A86"/>
    <w:rsid w:val="00B63796"/>
    <w:rsid w:val="00B63BD9"/>
    <w:rsid w:val="00B65A74"/>
    <w:rsid w:val="00B72ACF"/>
    <w:rsid w:val="00B74B92"/>
    <w:rsid w:val="00B74C3C"/>
    <w:rsid w:val="00B7513E"/>
    <w:rsid w:val="00B7793C"/>
    <w:rsid w:val="00B900E8"/>
    <w:rsid w:val="00B90493"/>
    <w:rsid w:val="00B93D56"/>
    <w:rsid w:val="00B94F63"/>
    <w:rsid w:val="00B95D5B"/>
    <w:rsid w:val="00B965D4"/>
    <w:rsid w:val="00B97404"/>
    <w:rsid w:val="00BA2FD6"/>
    <w:rsid w:val="00BA5F31"/>
    <w:rsid w:val="00BA7F13"/>
    <w:rsid w:val="00BB1DE3"/>
    <w:rsid w:val="00BB222C"/>
    <w:rsid w:val="00BB33A5"/>
    <w:rsid w:val="00BB7EFB"/>
    <w:rsid w:val="00BC2BBF"/>
    <w:rsid w:val="00BC2C70"/>
    <w:rsid w:val="00BC3B80"/>
    <w:rsid w:val="00BD0140"/>
    <w:rsid w:val="00BD0430"/>
    <w:rsid w:val="00BD2253"/>
    <w:rsid w:val="00BD2DDE"/>
    <w:rsid w:val="00BD37CA"/>
    <w:rsid w:val="00BD6A27"/>
    <w:rsid w:val="00BD74E8"/>
    <w:rsid w:val="00BE02F9"/>
    <w:rsid w:val="00BE03B7"/>
    <w:rsid w:val="00BE1A63"/>
    <w:rsid w:val="00BE206C"/>
    <w:rsid w:val="00BE702A"/>
    <w:rsid w:val="00BF0A4C"/>
    <w:rsid w:val="00BF23D0"/>
    <w:rsid w:val="00BF57F7"/>
    <w:rsid w:val="00BF7321"/>
    <w:rsid w:val="00C01495"/>
    <w:rsid w:val="00C056DB"/>
    <w:rsid w:val="00C11AFF"/>
    <w:rsid w:val="00C12028"/>
    <w:rsid w:val="00C136DB"/>
    <w:rsid w:val="00C15258"/>
    <w:rsid w:val="00C158F8"/>
    <w:rsid w:val="00C220B4"/>
    <w:rsid w:val="00C2256E"/>
    <w:rsid w:val="00C27B73"/>
    <w:rsid w:val="00C27B8E"/>
    <w:rsid w:val="00C309BB"/>
    <w:rsid w:val="00C31B6D"/>
    <w:rsid w:val="00C321A3"/>
    <w:rsid w:val="00C325F1"/>
    <w:rsid w:val="00C328FF"/>
    <w:rsid w:val="00C336D8"/>
    <w:rsid w:val="00C35643"/>
    <w:rsid w:val="00C37772"/>
    <w:rsid w:val="00C42EF7"/>
    <w:rsid w:val="00C47F81"/>
    <w:rsid w:val="00C50B85"/>
    <w:rsid w:val="00C50EF1"/>
    <w:rsid w:val="00C54E86"/>
    <w:rsid w:val="00C57108"/>
    <w:rsid w:val="00C5740A"/>
    <w:rsid w:val="00C57A28"/>
    <w:rsid w:val="00C64077"/>
    <w:rsid w:val="00C647BB"/>
    <w:rsid w:val="00C64E23"/>
    <w:rsid w:val="00C65C2D"/>
    <w:rsid w:val="00C72B35"/>
    <w:rsid w:val="00C73989"/>
    <w:rsid w:val="00C82862"/>
    <w:rsid w:val="00C82C55"/>
    <w:rsid w:val="00C83027"/>
    <w:rsid w:val="00C851D6"/>
    <w:rsid w:val="00C865F9"/>
    <w:rsid w:val="00C87B5B"/>
    <w:rsid w:val="00C87BED"/>
    <w:rsid w:val="00C87C87"/>
    <w:rsid w:val="00C90A92"/>
    <w:rsid w:val="00C9183C"/>
    <w:rsid w:val="00C91D68"/>
    <w:rsid w:val="00C951E5"/>
    <w:rsid w:val="00C95949"/>
    <w:rsid w:val="00C97489"/>
    <w:rsid w:val="00CA0842"/>
    <w:rsid w:val="00CA4941"/>
    <w:rsid w:val="00CA6298"/>
    <w:rsid w:val="00CA6F8D"/>
    <w:rsid w:val="00CA7A87"/>
    <w:rsid w:val="00CB1EC1"/>
    <w:rsid w:val="00CB39C4"/>
    <w:rsid w:val="00CB581F"/>
    <w:rsid w:val="00CC7EDA"/>
    <w:rsid w:val="00CD0A02"/>
    <w:rsid w:val="00CD1C41"/>
    <w:rsid w:val="00CE098E"/>
    <w:rsid w:val="00CE1F99"/>
    <w:rsid w:val="00CE3363"/>
    <w:rsid w:val="00CE5463"/>
    <w:rsid w:val="00CE6022"/>
    <w:rsid w:val="00CF1EAD"/>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6061"/>
    <w:rsid w:val="00D37DFD"/>
    <w:rsid w:val="00D4089D"/>
    <w:rsid w:val="00D51C77"/>
    <w:rsid w:val="00D534B2"/>
    <w:rsid w:val="00D57EAF"/>
    <w:rsid w:val="00D6210D"/>
    <w:rsid w:val="00D65CE6"/>
    <w:rsid w:val="00D6724D"/>
    <w:rsid w:val="00D704D8"/>
    <w:rsid w:val="00D70A12"/>
    <w:rsid w:val="00D73863"/>
    <w:rsid w:val="00D74F92"/>
    <w:rsid w:val="00D754D0"/>
    <w:rsid w:val="00D76449"/>
    <w:rsid w:val="00D80BF5"/>
    <w:rsid w:val="00D83467"/>
    <w:rsid w:val="00D84F76"/>
    <w:rsid w:val="00D87E06"/>
    <w:rsid w:val="00D87F1B"/>
    <w:rsid w:val="00D90A50"/>
    <w:rsid w:val="00D90C5A"/>
    <w:rsid w:val="00D92E0C"/>
    <w:rsid w:val="00D94CE7"/>
    <w:rsid w:val="00D964AD"/>
    <w:rsid w:val="00DA1EF5"/>
    <w:rsid w:val="00DA264A"/>
    <w:rsid w:val="00DA2763"/>
    <w:rsid w:val="00DA3814"/>
    <w:rsid w:val="00DA50A1"/>
    <w:rsid w:val="00DA5751"/>
    <w:rsid w:val="00DA5BD5"/>
    <w:rsid w:val="00DB19D1"/>
    <w:rsid w:val="00DB1AB6"/>
    <w:rsid w:val="00DC2168"/>
    <w:rsid w:val="00DC2CC7"/>
    <w:rsid w:val="00DC31EC"/>
    <w:rsid w:val="00DC3A4F"/>
    <w:rsid w:val="00DC698D"/>
    <w:rsid w:val="00DC6D4A"/>
    <w:rsid w:val="00DC7933"/>
    <w:rsid w:val="00DD08D3"/>
    <w:rsid w:val="00DD111F"/>
    <w:rsid w:val="00DD2775"/>
    <w:rsid w:val="00DD3CD3"/>
    <w:rsid w:val="00DD5EEC"/>
    <w:rsid w:val="00DD71A3"/>
    <w:rsid w:val="00DE0A84"/>
    <w:rsid w:val="00DE3397"/>
    <w:rsid w:val="00DE36C1"/>
    <w:rsid w:val="00DE4391"/>
    <w:rsid w:val="00E005B1"/>
    <w:rsid w:val="00E01651"/>
    <w:rsid w:val="00E025C8"/>
    <w:rsid w:val="00E03FC8"/>
    <w:rsid w:val="00E07086"/>
    <w:rsid w:val="00E072AA"/>
    <w:rsid w:val="00E0767B"/>
    <w:rsid w:val="00E07DC2"/>
    <w:rsid w:val="00E14576"/>
    <w:rsid w:val="00E14DAA"/>
    <w:rsid w:val="00E17A13"/>
    <w:rsid w:val="00E2076B"/>
    <w:rsid w:val="00E250A5"/>
    <w:rsid w:val="00E252CD"/>
    <w:rsid w:val="00E276EB"/>
    <w:rsid w:val="00E30313"/>
    <w:rsid w:val="00E33137"/>
    <w:rsid w:val="00E359CE"/>
    <w:rsid w:val="00E4115D"/>
    <w:rsid w:val="00E41AA9"/>
    <w:rsid w:val="00E41C4B"/>
    <w:rsid w:val="00E44F32"/>
    <w:rsid w:val="00E455C0"/>
    <w:rsid w:val="00E503E2"/>
    <w:rsid w:val="00E50A96"/>
    <w:rsid w:val="00E50BB6"/>
    <w:rsid w:val="00E5479A"/>
    <w:rsid w:val="00E556AD"/>
    <w:rsid w:val="00E601B2"/>
    <w:rsid w:val="00E63F0B"/>
    <w:rsid w:val="00E644D4"/>
    <w:rsid w:val="00E704F5"/>
    <w:rsid w:val="00E765A4"/>
    <w:rsid w:val="00E7668C"/>
    <w:rsid w:val="00E7709B"/>
    <w:rsid w:val="00E771D1"/>
    <w:rsid w:val="00E77781"/>
    <w:rsid w:val="00E8030A"/>
    <w:rsid w:val="00E80B0B"/>
    <w:rsid w:val="00E942FD"/>
    <w:rsid w:val="00E955B7"/>
    <w:rsid w:val="00E95FE3"/>
    <w:rsid w:val="00E96853"/>
    <w:rsid w:val="00E96B4E"/>
    <w:rsid w:val="00EA12EC"/>
    <w:rsid w:val="00EA193D"/>
    <w:rsid w:val="00EA36B2"/>
    <w:rsid w:val="00EA3FA2"/>
    <w:rsid w:val="00EA51D2"/>
    <w:rsid w:val="00EB2AE9"/>
    <w:rsid w:val="00EB3CD6"/>
    <w:rsid w:val="00EB49CA"/>
    <w:rsid w:val="00EB54B0"/>
    <w:rsid w:val="00EB5DC9"/>
    <w:rsid w:val="00EC2CE2"/>
    <w:rsid w:val="00EC313D"/>
    <w:rsid w:val="00EC39DF"/>
    <w:rsid w:val="00EC3D30"/>
    <w:rsid w:val="00EC54DC"/>
    <w:rsid w:val="00EC5E62"/>
    <w:rsid w:val="00EC7441"/>
    <w:rsid w:val="00EC77A7"/>
    <w:rsid w:val="00EC7A41"/>
    <w:rsid w:val="00ED215F"/>
    <w:rsid w:val="00ED6E0A"/>
    <w:rsid w:val="00EE0D0A"/>
    <w:rsid w:val="00EE318A"/>
    <w:rsid w:val="00EE3906"/>
    <w:rsid w:val="00EE52DE"/>
    <w:rsid w:val="00EE6CDA"/>
    <w:rsid w:val="00EF2D87"/>
    <w:rsid w:val="00EF5E0E"/>
    <w:rsid w:val="00EF5FA9"/>
    <w:rsid w:val="00EF641B"/>
    <w:rsid w:val="00EF6D2A"/>
    <w:rsid w:val="00EF7094"/>
    <w:rsid w:val="00EF7336"/>
    <w:rsid w:val="00F0133C"/>
    <w:rsid w:val="00F03DF6"/>
    <w:rsid w:val="00F04A9F"/>
    <w:rsid w:val="00F0757C"/>
    <w:rsid w:val="00F10132"/>
    <w:rsid w:val="00F200E1"/>
    <w:rsid w:val="00F20CF5"/>
    <w:rsid w:val="00F23BB1"/>
    <w:rsid w:val="00F24570"/>
    <w:rsid w:val="00F25397"/>
    <w:rsid w:val="00F269CE"/>
    <w:rsid w:val="00F27FDF"/>
    <w:rsid w:val="00F30520"/>
    <w:rsid w:val="00F31E93"/>
    <w:rsid w:val="00F3503E"/>
    <w:rsid w:val="00F37031"/>
    <w:rsid w:val="00F4008E"/>
    <w:rsid w:val="00F40D1F"/>
    <w:rsid w:val="00F4118C"/>
    <w:rsid w:val="00F425E0"/>
    <w:rsid w:val="00F42872"/>
    <w:rsid w:val="00F42E9F"/>
    <w:rsid w:val="00F43DBF"/>
    <w:rsid w:val="00F4553C"/>
    <w:rsid w:val="00F46232"/>
    <w:rsid w:val="00F4740B"/>
    <w:rsid w:val="00F507E0"/>
    <w:rsid w:val="00F51D20"/>
    <w:rsid w:val="00F53AF2"/>
    <w:rsid w:val="00F6168A"/>
    <w:rsid w:val="00F66C40"/>
    <w:rsid w:val="00F67933"/>
    <w:rsid w:val="00F74C8A"/>
    <w:rsid w:val="00F7781B"/>
    <w:rsid w:val="00F80106"/>
    <w:rsid w:val="00F8039A"/>
    <w:rsid w:val="00F80630"/>
    <w:rsid w:val="00F811A2"/>
    <w:rsid w:val="00F84219"/>
    <w:rsid w:val="00F92B6C"/>
    <w:rsid w:val="00FA0D3A"/>
    <w:rsid w:val="00FA1073"/>
    <w:rsid w:val="00FA1321"/>
    <w:rsid w:val="00FA2A7A"/>
    <w:rsid w:val="00FA4890"/>
    <w:rsid w:val="00FB1793"/>
    <w:rsid w:val="00FB1BE7"/>
    <w:rsid w:val="00FB3351"/>
    <w:rsid w:val="00FB5AC8"/>
    <w:rsid w:val="00FB743E"/>
    <w:rsid w:val="00FC13F4"/>
    <w:rsid w:val="00FC4A7C"/>
    <w:rsid w:val="00FC67F3"/>
    <w:rsid w:val="00FD3015"/>
    <w:rsid w:val="00FD445F"/>
    <w:rsid w:val="00FD5731"/>
    <w:rsid w:val="00FD594D"/>
    <w:rsid w:val="00FD64D3"/>
    <w:rsid w:val="00FD6B00"/>
    <w:rsid w:val="00FE009E"/>
    <w:rsid w:val="00FE104B"/>
    <w:rsid w:val="00FE1F95"/>
    <w:rsid w:val="00FE27FB"/>
    <w:rsid w:val="00FE7898"/>
    <w:rsid w:val="00FE7C96"/>
    <w:rsid w:val="00FF01DA"/>
    <w:rsid w:val="00FF2DA4"/>
    <w:rsid w:val="00FF42F6"/>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customStyle="1" w:styleId="UnresolvedMention1">
    <w:name w:val="Unresolved Mention1"/>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 w:type="character" w:styleId="UnresolvedMention">
    <w:name w:val="Unresolved Mention"/>
    <w:basedOn w:val="DefaultParagraphFont"/>
    <w:uiPriority w:val="99"/>
    <w:semiHidden/>
    <w:unhideWhenUsed/>
    <w:rsid w:val="00E5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393815">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8E3B0-7F5D-4A82-B278-4009585F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6593</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16</cp:revision>
  <cp:lastPrinted>2025-04-11T14:23:00Z</cp:lastPrinted>
  <dcterms:created xsi:type="dcterms:W3CDTF">2025-05-16T09:33:00Z</dcterms:created>
  <dcterms:modified xsi:type="dcterms:W3CDTF">2025-05-19T08:29:00Z</dcterms:modified>
</cp:coreProperties>
</file>